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044123">
      <w:pPr>
        <w:shd w:val="clear" w:color="auto" w:fill="FFFFFF"/>
        <w:tabs>
          <w:tab w:val="left" w:pos="3211"/>
        </w:tabs>
        <w:spacing w:before="312"/>
        <w:ind w:left="53"/>
        <w:rPr>
          <w:color w:val="000000"/>
          <w:spacing w:val="1"/>
          <w:sz w:val="29"/>
          <w:szCs w:val="29"/>
        </w:rPr>
      </w:pPr>
      <w:r>
        <w:rPr>
          <w:color w:val="000000"/>
          <w:spacing w:val="-25"/>
          <w:sz w:val="29"/>
          <w:szCs w:val="29"/>
        </w:rPr>
        <w:t xml:space="preserve"> 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 w:rsidR="00342A72">
        <w:rPr>
          <w:color w:val="000000"/>
          <w:spacing w:val="1"/>
          <w:sz w:val="29"/>
          <w:szCs w:val="29"/>
        </w:rPr>
        <w:t>проект</w:t>
      </w:r>
    </w:p>
    <w:p w:rsidR="009E4E41" w:rsidRDefault="009E4E41">
      <w:pPr>
        <w:shd w:val="clear" w:color="auto" w:fill="FFFFFF"/>
        <w:tabs>
          <w:tab w:val="left" w:pos="3211"/>
        </w:tabs>
        <w:spacing w:before="312"/>
        <w:ind w:left="53"/>
      </w:pPr>
    </w:p>
    <w:p w:rsidR="0060761A" w:rsidRPr="0060761A" w:rsidRDefault="00445077" w:rsidP="0060761A">
      <w:pPr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</w:t>
      </w:r>
      <w:r w:rsidR="0060761A">
        <w:rPr>
          <w:color w:val="000000"/>
          <w:spacing w:val="-5"/>
          <w:sz w:val="28"/>
          <w:szCs w:val="28"/>
        </w:rPr>
        <w:t xml:space="preserve">от </w:t>
      </w:r>
      <w:r w:rsidR="0060761A" w:rsidRPr="00CB5D9E">
        <w:rPr>
          <w:sz w:val="28"/>
          <w:szCs w:val="28"/>
        </w:rPr>
        <w:t xml:space="preserve"> </w:t>
      </w:r>
      <w:r w:rsidR="0060761A">
        <w:rPr>
          <w:sz w:val="28"/>
          <w:szCs w:val="28"/>
        </w:rPr>
        <w:t>24.12.2021    № 7-44 «</w:t>
      </w:r>
      <w:r w:rsidR="0060761A" w:rsidRPr="00DE0282">
        <w:rPr>
          <w:bCs/>
          <w:sz w:val="28"/>
          <w:szCs w:val="28"/>
        </w:rPr>
        <w:t>Об утверждении Положения о муниципальном контроле</w:t>
      </w:r>
      <w:r w:rsidR="0060761A">
        <w:rPr>
          <w:sz w:val="28"/>
          <w:szCs w:val="28"/>
        </w:rPr>
        <w:t xml:space="preserve"> </w:t>
      </w:r>
      <w:r w:rsidR="0060761A" w:rsidRPr="00DE0282">
        <w:rPr>
          <w:bCs/>
          <w:sz w:val="28"/>
          <w:szCs w:val="28"/>
        </w:rPr>
        <w:t>в сфере благоустройства</w:t>
      </w:r>
      <w:r w:rsidR="0060761A">
        <w:rPr>
          <w:bCs/>
          <w:sz w:val="28"/>
          <w:szCs w:val="28"/>
        </w:rPr>
        <w:t>»</w:t>
      </w:r>
    </w:p>
    <w:p w:rsidR="009E4E41" w:rsidRPr="009E4E41" w:rsidRDefault="009E4E41" w:rsidP="009E4E41">
      <w:pPr>
        <w:rPr>
          <w:sz w:val="28"/>
          <w:szCs w:val="28"/>
        </w:rPr>
      </w:pPr>
    </w:p>
    <w:p w:rsidR="009E4E41" w:rsidRDefault="009E4E41" w:rsidP="009E4E41">
      <w:pPr>
        <w:ind w:firstLine="709"/>
        <w:jc w:val="both"/>
        <w:rPr>
          <w:b/>
          <w:sz w:val="28"/>
          <w:szCs w:val="28"/>
        </w:rPr>
      </w:pPr>
      <w:r w:rsidRPr="0083598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5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98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52</w:t>
      </w:r>
      <w:r w:rsidRPr="0066503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65030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9F3E1B">
        <w:rPr>
          <w:sz w:val="28"/>
          <w:szCs w:val="28"/>
        </w:rPr>
        <w:t xml:space="preserve">Жилищным кодексом Российской </w:t>
      </w:r>
      <w:r w:rsidRPr="0001562C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01562C">
        <w:rPr>
          <w:sz w:val="28"/>
          <w:szCs w:val="28"/>
        </w:rPr>
        <w:t xml:space="preserve">руководствуясь статьей </w:t>
      </w:r>
      <w:r w:rsidRPr="00177A10">
        <w:rPr>
          <w:sz w:val="28"/>
          <w:szCs w:val="28"/>
        </w:rPr>
        <w:t>9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>
        <w:rPr>
          <w:bCs/>
          <w:sz w:val="28"/>
          <w:szCs w:val="28"/>
        </w:rPr>
        <w:t xml:space="preserve">Александровского сельсовета Нижнеингашского района Красноярского края, Александровский сельский Совет депутатов </w:t>
      </w:r>
      <w:r>
        <w:rPr>
          <w:b/>
          <w:sz w:val="28"/>
          <w:szCs w:val="28"/>
        </w:rPr>
        <w:t xml:space="preserve">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8679FC">
      <w:pPr>
        <w:ind w:firstLine="709"/>
        <w:jc w:val="both"/>
        <w:rPr>
          <w:color w:val="000000"/>
          <w:spacing w:val="-12"/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044123">
        <w:rPr>
          <w:color w:val="000000"/>
          <w:spacing w:val="-2"/>
          <w:sz w:val="28"/>
          <w:szCs w:val="28"/>
        </w:rPr>
        <w:t>Внести в</w:t>
      </w:r>
      <w:r w:rsidR="008679FC">
        <w:rPr>
          <w:color w:val="000000"/>
          <w:spacing w:val="-2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8679FC">
        <w:rPr>
          <w:color w:val="000000"/>
          <w:spacing w:val="-2"/>
          <w:sz w:val="28"/>
          <w:szCs w:val="28"/>
        </w:rPr>
        <w:t xml:space="preserve">е </w:t>
      </w:r>
      <w:r w:rsidR="00044123" w:rsidRPr="002541D0">
        <w:rPr>
          <w:color w:val="000000"/>
          <w:spacing w:val="-5"/>
          <w:sz w:val="28"/>
          <w:szCs w:val="28"/>
        </w:rPr>
        <w:t>Александровского сельского Совета депутатов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9E4E41" w:rsidRPr="002541D0">
        <w:rPr>
          <w:color w:val="000000"/>
          <w:spacing w:val="-5"/>
          <w:sz w:val="28"/>
          <w:szCs w:val="28"/>
        </w:rPr>
        <w:t xml:space="preserve">от </w:t>
      </w:r>
      <w:r w:rsidR="009E4E41">
        <w:rPr>
          <w:sz w:val="28"/>
          <w:szCs w:val="28"/>
        </w:rPr>
        <w:t>24.12.2021</w:t>
      </w:r>
      <w:r w:rsidR="009E4E41" w:rsidRPr="00CB5D9E">
        <w:rPr>
          <w:sz w:val="28"/>
          <w:szCs w:val="28"/>
        </w:rPr>
        <w:t xml:space="preserve"> </w:t>
      </w:r>
      <w:r w:rsidR="009E4E41">
        <w:rPr>
          <w:sz w:val="28"/>
          <w:szCs w:val="28"/>
        </w:rPr>
        <w:t xml:space="preserve">  № 7-4</w:t>
      </w:r>
      <w:r w:rsidR="0060761A">
        <w:rPr>
          <w:sz w:val="28"/>
          <w:szCs w:val="28"/>
        </w:rPr>
        <w:t>4</w:t>
      </w:r>
      <w:r w:rsidR="009E4E41">
        <w:rPr>
          <w:sz w:val="28"/>
          <w:szCs w:val="28"/>
        </w:rPr>
        <w:t xml:space="preserve"> «</w:t>
      </w:r>
      <w:r w:rsidR="009E4E41" w:rsidRPr="0083598C">
        <w:rPr>
          <w:bCs/>
          <w:sz w:val="28"/>
          <w:szCs w:val="28"/>
        </w:rPr>
        <w:t xml:space="preserve">Об утверждении Положения о </w:t>
      </w:r>
      <w:r w:rsidR="009E4E41">
        <w:rPr>
          <w:sz w:val="28"/>
          <w:szCs w:val="28"/>
        </w:rPr>
        <w:t>муниципальном контроле</w:t>
      </w:r>
      <w:r w:rsidR="0060761A">
        <w:rPr>
          <w:sz w:val="28"/>
          <w:szCs w:val="28"/>
        </w:rPr>
        <w:t xml:space="preserve"> в сфере благоустройства</w:t>
      </w:r>
      <w:r w:rsidR="009E4E41">
        <w:rPr>
          <w:sz w:val="28"/>
          <w:szCs w:val="28"/>
        </w:rPr>
        <w:t>»</w:t>
      </w:r>
      <w:r w:rsidR="00044123">
        <w:rPr>
          <w:sz w:val="28"/>
          <w:szCs w:val="28"/>
        </w:rPr>
        <w:t xml:space="preserve"> (в ред. 24.05.2024 №17-111</w:t>
      </w:r>
      <w:r w:rsidR="00342A72">
        <w:rPr>
          <w:sz w:val="28"/>
          <w:szCs w:val="28"/>
        </w:rPr>
        <w:t>, от 19.08.2024 № 18-114</w:t>
      </w:r>
      <w:r w:rsidR="00044123">
        <w:rPr>
          <w:sz w:val="28"/>
          <w:szCs w:val="28"/>
        </w:rPr>
        <w:t>) следующие изменения</w:t>
      </w:r>
      <w:r w:rsidR="00E41309">
        <w:rPr>
          <w:sz w:val="28"/>
          <w:szCs w:val="28"/>
        </w:rPr>
        <w:t>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342A72" w:rsidRDefault="00342A72" w:rsidP="00342A72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раздел</w:t>
      </w:r>
      <w:r w:rsidR="00044123">
        <w:rPr>
          <w:color w:val="000000"/>
          <w:spacing w:val="-12"/>
          <w:sz w:val="28"/>
          <w:szCs w:val="28"/>
        </w:rPr>
        <w:t xml:space="preserve"> </w:t>
      </w:r>
      <w:r w:rsidRPr="00342A72">
        <w:rPr>
          <w:b/>
          <w:color w:val="000000"/>
          <w:spacing w:val="-12"/>
          <w:sz w:val="28"/>
          <w:szCs w:val="28"/>
        </w:rPr>
        <w:t>«</w:t>
      </w:r>
      <w:r w:rsidRPr="00342A72">
        <w:rPr>
          <w:b/>
          <w:bCs/>
          <w:sz w:val="28"/>
          <w:szCs w:val="28"/>
        </w:rPr>
        <w:t xml:space="preserve">Обжалование решений </w:t>
      </w:r>
      <w:r w:rsidRPr="00342A72">
        <w:rPr>
          <w:b/>
          <w:sz w:val="28"/>
          <w:szCs w:val="28"/>
        </w:rPr>
        <w:t>органа муниципального контроля</w:t>
      </w:r>
      <w:r w:rsidRPr="00342A72">
        <w:rPr>
          <w:b/>
          <w:bCs/>
          <w:sz w:val="28"/>
          <w:szCs w:val="28"/>
        </w:rPr>
        <w:t>, действий (бездействия) её должностных лиц»</w:t>
      </w:r>
      <w:r>
        <w:rPr>
          <w:bCs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</w:rPr>
        <w:t>Положения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342A72" w:rsidRPr="001E0248" w:rsidRDefault="00342A72" w:rsidP="00342A72">
      <w:pPr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«3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 Контролируемые лица, права и законные интересы которых,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(далее, также – должностные лица):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Pr="001E0248">
        <w:rPr>
          <w:sz w:val="28"/>
          <w:szCs w:val="28"/>
        </w:rPr>
        <w:t>ешений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мероприятий;</w:t>
      </w:r>
    </w:p>
    <w:p w:rsidR="00342A72" w:rsidRPr="001E0248" w:rsidRDefault="00342A72" w:rsidP="00342A72">
      <w:pPr>
        <w:tabs>
          <w:tab w:val="left" w:pos="1087"/>
        </w:tabs>
        <w:adjustRightInd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 xml:space="preserve">актов контрольных мероприятий, предписаний об устранении выявленных </w:t>
      </w:r>
      <w:r w:rsidRPr="001E0248">
        <w:rPr>
          <w:spacing w:val="-2"/>
          <w:sz w:val="28"/>
          <w:szCs w:val="28"/>
        </w:rPr>
        <w:t>нарушений;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действи</w:t>
      </w:r>
      <w:proofErr w:type="gramStart"/>
      <w:r w:rsidRPr="001E0248">
        <w:rPr>
          <w:sz w:val="28"/>
          <w:szCs w:val="28"/>
        </w:rPr>
        <w:t>й(</w:t>
      </w:r>
      <w:proofErr w:type="gramEnd"/>
      <w:r w:rsidRPr="001E0248">
        <w:rPr>
          <w:sz w:val="28"/>
          <w:szCs w:val="28"/>
        </w:rPr>
        <w:t>бездействия)должностных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контрольных</w:t>
      </w:r>
      <w:r w:rsidRPr="001E0248">
        <w:rPr>
          <w:spacing w:val="-2"/>
          <w:sz w:val="28"/>
          <w:szCs w:val="28"/>
        </w:rPr>
        <w:t xml:space="preserve"> мероприятий.</w:t>
      </w:r>
    </w:p>
    <w:p w:rsidR="00342A72" w:rsidRPr="001E0248" w:rsidRDefault="00342A72" w:rsidP="00342A72">
      <w:pPr>
        <w:tabs>
          <w:tab w:val="left" w:pos="1104"/>
        </w:tabs>
        <w:adjustRightInd/>
        <w:spacing w:before="1"/>
        <w:ind w:right="1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r w:rsidRPr="001E0248">
        <w:rPr>
          <w:sz w:val="28"/>
          <w:szCs w:val="28"/>
        </w:rPr>
        <w:t xml:space="preserve"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 </w:t>
      </w:r>
      <w:r w:rsidRPr="001E0248">
        <w:rPr>
          <w:spacing w:val="-4"/>
          <w:sz w:val="28"/>
          <w:szCs w:val="28"/>
        </w:rPr>
        <w:t>ФЗ.</w:t>
      </w:r>
    </w:p>
    <w:p w:rsidR="00342A72" w:rsidRPr="001E0248" w:rsidRDefault="00342A72" w:rsidP="00342A72">
      <w:pPr>
        <w:pStyle w:val="a3"/>
        <w:ind w:left="0" w:firstLine="709"/>
        <w:jc w:val="both"/>
        <w:rPr>
          <w:sz w:val="28"/>
          <w:szCs w:val="28"/>
        </w:rPr>
        <w:sectPr w:rsidR="00342A72" w:rsidRPr="001E0248" w:rsidSect="001E0248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342A72" w:rsidRPr="001E0248" w:rsidRDefault="00342A72" w:rsidP="00342A72">
      <w:pPr>
        <w:pStyle w:val="a8"/>
        <w:spacing w:after="0"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lastRenderedPageBreak/>
        <w:t>При подаче жалобы гражданином она должна быт</w:t>
      </w:r>
      <w:r>
        <w:rPr>
          <w:sz w:val="28"/>
          <w:szCs w:val="28"/>
        </w:rPr>
        <w:t xml:space="preserve">ь подписана простой электронной </w:t>
      </w:r>
      <w:r w:rsidRPr="001E024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усиленной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квалифицированной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подписью.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жалобы организацией она должна быть подписана усиленной квалифицированной электронной </w:t>
      </w:r>
      <w:r w:rsidRPr="001E0248">
        <w:rPr>
          <w:spacing w:val="-2"/>
          <w:sz w:val="28"/>
          <w:szCs w:val="28"/>
        </w:rPr>
        <w:t>подписью.</w:t>
      </w:r>
    </w:p>
    <w:p w:rsidR="00342A72" w:rsidRPr="001E0248" w:rsidRDefault="00342A72" w:rsidP="00342A72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42A72" w:rsidRPr="001E0248" w:rsidRDefault="00342A72" w:rsidP="00342A72">
      <w:pPr>
        <w:tabs>
          <w:tab w:val="left" w:pos="1227"/>
        </w:tabs>
        <w:adjustRightInd/>
        <w:ind w:right="142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Pr="001E0248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342A72" w:rsidRPr="001E0248" w:rsidRDefault="00342A72" w:rsidP="00342A72">
      <w:pPr>
        <w:tabs>
          <w:tab w:val="left" w:pos="1087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 3.</w:t>
      </w:r>
      <w:r w:rsidRPr="001E0248">
        <w:rPr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342A72" w:rsidRPr="001E0248" w:rsidRDefault="00342A72" w:rsidP="00342A72">
      <w:pPr>
        <w:pStyle w:val="a8"/>
        <w:ind w:right="15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342A72" w:rsidRPr="001E0248" w:rsidRDefault="00342A72" w:rsidP="00342A72">
      <w:pPr>
        <w:tabs>
          <w:tab w:val="left" w:pos="1083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1E0248"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342A72" w:rsidRPr="001E0248" w:rsidRDefault="00342A72" w:rsidP="00342A72">
      <w:pPr>
        <w:tabs>
          <w:tab w:val="left" w:pos="107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30.5. </w:t>
      </w:r>
      <w:r w:rsidRPr="001E0248">
        <w:rPr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допускается.</w:t>
      </w:r>
    </w:p>
    <w:p w:rsidR="00342A72" w:rsidRPr="001E0248" w:rsidRDefault="00342A72" w:rsidP="00342A72">
      <w:pPr>
        <w:tabs>
          <w:tab w:val="left" w:pos="1241"/>
        </w:tabs>
        <w:adjustRightInd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6. </w:t>
      </w:r>
      <w:r w:rsidRPr="001E0248"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342A72" w:rsidRPr="001E0248" w:rsidRDefault="00342A72" w:rsidP="00342A72">
      <w:pPr>
        <w:tabs>
          <w:tab w:val="left" w:pos="1138"/>
        </w:tabs>
        <w:adjustRightInd/>
        <w:ind w:right="144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7. </w:t>
      </w:r>
      <w:r w:rsidRPr="001E0248">
        <w:rPr>
          <w:sz w:val="28"/>
          <w:szCs w:val="28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о </w:t>
      </w:r>
      <w:r w:rsidRPr="001E0248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жалуемого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органа;</w:t>
      </w:r>
      <w:proofErr w:type="gramEnd"/>
    </w:p>
    <w:p w:rsidR="00342A72" w:rsidRPr="001E0248" w:rsidRDefault="00342A72" w:rsidP="00342A72">
      <w:pPr>
        <w:tabs>
          <w:tab w:val="left" w:pos="1019"/>
        </w:tabs>
        <w:adjustRightInd/>
        <w:ind w:right="1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 xml:space="preserve">об отказе в приостановлении исполнения обжалуемого решения Контрольного </w:t>
      </w:r>
      <w:r w:rsidRPr="001E0248">
        <w:rPr>
          <w:spacing w:val="-2"/>
          <w:sz w:val="28"/>
          <w:szCs w:val="28"/>
        </w:rPr>
        <w:t>органа.</w:t>
      </w:r>
    </w:p>
    <w:p w:rsidR="00342A72" w:rsidRPr="001E0248" w:rsidRDefault="00342A72" w:rsidP="00342A72">
      <w:pPr>
        <w:pStyle w:val="a8"/>
        <w:spacing w:after="0"/>
        <w:ind w:right="141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42A72" w:rsidRPr="001E0248" w:rsidRDefault="00342A72" w:rsidP="00342A72">
      <w:pPr>
        <w:tabs>
          <w:tab w:val="left" w:pos="1070"/>
        </w:tabs>
        <w:adjustRightInd/>
        <w:spacing w:before="1"/>
        <w:ind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содержать:</w:t>
      </w:r>
    </w:p>
    <w:p w:rsidR="00342A72" w:rsidRPr="001E0248" w:rsidRDefault="00342A72" w:rsidP="00342A72">
      <w:pPr>
        <w:tabs>
          <w:tab w:val="left" w:pos="1053"/>
        </w:tabs>
        <w:adjustRightInd/>
        <w:ind w:right="14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1E0248">
        <w:rPr>
          <w:sz w:val="28"/>
          <w:szCs w:val="28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42A72" w:rsidRPr="001E0248" w:rsidRDefault="00342A72" w:rsidP="00342A72">
      <w:pPr>
        <w:tabs>
          <w:tab w:val="left" w:pos="1039"/>
        </w:tabs>
        <w:adjustRightInd/>
        <w:ind w:right="13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342A72" w:rsidRPr="001E0248" w:rsidRDefault="00342A72" w:rsidP="00342A72">
      <w:pPr>
        <w:tabs>
          <w:tab w:val="left" w:pos="1072"/>
        </w:tabs>
        <w:adjustRightInd/>
        <w:ind w:right="1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 </w:t>
      </w:r>
      <w:r w:rsidRPr="001E0248">
        <w:rPr>
          <w:sz w:val="28"/>
          <w:szCs w:val="28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342A72" w:rsidRPr="001E0248" w:rsidRDefault="00342A72" w:rsidP="00342A72">
      <w:pPr>
        <w:tabs>
          <w:tab w:val="left" w:pos="995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 xml:space="preserve">основания и доводы, на основании которых контролируемое лицо </w:t>
      </w:r>
      <w:proofErr w:type="gramStart"/>
      <w:r w:rsidRPr="001E0248">
        <w:rPr>
          <w:sz w:val="28"/>
          <w:szCs w:val="28"/>
        </w:rPr>
        <w:t>не согласно</w:t>
      </w:r>
      <w:proofErr w:type="gramEnd"/>
      <w:r w:rsidRPr="001E0248"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E024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контролируемого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жалобу;</w:t>
      </w:r>
    </w:p>
    <w:p w:rsidR="00342A72" w:rsidRPr="001E0248" w:rsidRDefault="00342A72" w:rsidP="00342A72">
      <w:pPr>
        <w:tabs>
          <w:tab w:val="left" w:pos="1079"/>
        </w:tabs>
        <w:adjustRightInd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E0248">
        <w:rPr>
          <w:sz w:val="28"/>
          <w:szCs w:val="28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42A72" w:rsidRPr="001E0248" w:rsidRDefault="00342A72" w:rsidP="00342A72">
      <w:pPr>
        <w:tabs>
          <w:tab w:val="left" w:pos="1126"/>
        </w:tabs>
        <w:adjustRightInd/>
        <w:ind w:right="14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9. </w:t>
      </w:r>
      <w:r w:rsidRPr="001E0248">
        <w:rPr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342A72" w:rsidRPr="001E0248" w:rsidRDefault="00342A72" w:rsidP="00342A72">
      <w:pPr>
        <w:tabs>
          <w:tab w:val="left" w:pos="1193"/>
        </w:tabs>
        <w:adjustRightInd/>
        <w:spacing w:before="68"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10. </w:t>
      </w:r>
      <w:r w:rsidRPr="001E0248"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E0248">
        <w:rPr>
          <w:sz w:val="28"/>
          <w:szCs w:val="28"/>
        </w:rPr>
        <w:t>ии и ау</w:t>
      </w:r>
      <w:proofErr w:type="gramEnd"/>
      <w:r w:rsidRPr="001E0248">
        <w:rPr>
          <w:sz w:val="28"/>
          <w:szCs w:val="28"/>
        </w:rPr>
        <w:t>тентификации».</w:t>
      </w:r>
    </w:p>
    <w:p w:rsidR="00342A72" w:rsidRPr="001E0248" w:rsidRDefault="00342A72" w:rsidP="00342A72">
      <w:pPr>
        <w:tabs>
          <w:tab w:val="left" w:pos="1128"/>
        </w:tabs>
        <w:adjustRightInd/>
        <w:spacing w:before="1"/>
        <w:ind w:right="142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11. </w:t>
      </w:r>
      <w:r w:rsidRPr="001E0248">
        <w:rPr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42A72" w:rsidRPr="001E0248" w:rsidRDefault="00342A72" w:rsidP="00342A72">
      <w:pPr>
        <w:tabs>
          <w:tab w:val="left" w:pos="996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Pr="001E0248">
        <w:rPr>
          <w:sz w:val="28"/>
          <w:szCs w:val="28"/>
        </w:rPr>
        <w:t>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жалобы,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пунктом</w:t>
      </w:r>
      <w:r>
        <w:rPr>
          <w:spacing w:val="-2"/>
          <w:sz w:val="28"/>
          <w:szCs w:val="28"/>
        </w:rPr>
        <w:t xml:space="preserve"> </w:t>
      </w: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1E0248">
        <w:rPr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342A72" w:rsidRPr="001E0248" w:rsidRDefault="00342A72" w:rsidP="00342A72">
      <w:pPr>
        <w:tabs>
          <w:tab w:val="left" w:pos="995"/>
        </w:tabs>
        <w:adjustRightInd/>
        <w:ind w:right="1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342A72" w:rsidRPr="001E0248" w:rsidRDefault="00342A72" w:rsidP="00342A72">
      <w:pPr>
        <w:tabs>
          <w:tab w:val="left" w:pos="1065"/>
        </w:tabs>
        <w:adjustRightInd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вопросам,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жалобе;</w:t>
      </w:r>
    </w:p>
    <w:p w:rsidR="00342A72" w:rsidRPr="001E0248" w:rsidRDefault="00342A72" w:rsidP="00342A72">
      <w:pPr>
        <w:tabs>
          <w:tab w:val="left" w:pos="1120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E0248">
        <w:rPr>
          <w:sz w:val="28"/>
          <w:szCs w:val="28"/>
        </w:rPr>
        <w:t>ранее в Контрольный орган была подана другая жалоба от того же контролируемого лица по тем же основаниям;</w:t>
      </w:r>
    </w:p>
    <w:p w:rsidR="00342A72" w:rsidRPr="001E0248" w:rsidRDefault="00342A72" w:rsidP="00342A72">
      <w:pPr>
        <w:tabs>
          <w:tab w:val="left" w:pos="1003"/>
        </w:tabs>
        <w:adjustRightInd/>
        <w:spacing w:before="1"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E0248">
        <w:rPr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342A72" w:rsidRPr="001E0248" w:rsidRDefault="00342A72" w:rsidP="00342A72">
      <w:pPr>
        <w:tabs>
          <w:tab w:val="left" w:pos="976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E0248">
        <w:rPr>
          <w:sz w:val="28"/>
          <w:szCs w:val="28"/>
        </w:rPr>
        <w:t>ранее получен отказ в рассмотрении жалобы по тому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E024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ненадлежащий</w:t>
      </w:r>
      <w:r w:rsidRPr="001E0248">
        <w:rPr>
          <w:spacing w:val="-2"/>
          <w:sz w:val="28"/>
          <w:szCs w:val="28"/>
        </w:rPr>
        <w:t xml:space="preserve"> орган;</w:t>
      </w:r>
    </w:p>
    <w:p w:rsidR="00342A72" w:rsidRPr="001E0248" w:rsidRDefault="00342A72" w:rsidP="00342A72">
      <w:pPr>
        <w:tabs>
          <w:tab w:val="left" w:pos="1103"/>
        </w:tabs>
        <w:adjustRightInd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E0248">
        <w:rPr>
          <w:sz w:val="28"/>
          <w:szCs w:val="28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342A72" w:rsidRPr="001E0248" w:rsidRDefault="00342A72" w:rsidP="00342A72">
      <w:pPr>
        <w:tabs>
          <w:tab w:val="left" w:pos="1138"/>
        </w:tabs>
        <w:adjustRightInd/>
        <w:ind w:right="13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12. </w:t>
      </w:r>
      <w:r w:rsidRPr="001E0248">
        <w:rPr>
          <w:sz w:val="28"/>
          <w:szCs w:val="28"/>
        </w:rPr>
        <w:t>Отказ в рассмотрении жалобы по основаниям, указанным в подпунктах 3-8 пункта 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1E0248">
        <w:rPr>
          <w:sz w:val="28"/>
          <w:szCs w:val="28"/>
        </w:rPr>
        <w:t xml:space="preserve"> настоящего Положения, не является </w:t>
      </w:r>
      <w:r w:rsidRPr="001E0248">
        <w:rPr>
          <w:sz w:val="28"/>
          <w:szCs w:val="28"/>
        </w:rPr>
        <w:lastRenderedPageBreak/>
        <w:t>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342A72" w:rsidRPr="001E0248" w:rsidRDefault="00342A72" w:rsidP="00342A72">
      <w:pPr>
        <w:tabs>
          <w:tab w:val="left" w:pos="1227"/>
        </w:tabs>
        <w:adjustRightInd/>
        <w:ind w:right="140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13. </w:t>
      </w:r>
      <w:r w:rsidRPr="001E0248">
        <w:rPr>
          <w:sz w:val="28"/>
          <w:szCs w:val="28"/>
        </w:rPr>
        <w:t>При рассмотрении жалобы Контрольный орган использует подсистему досудебного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</w:t>
      </w:r>
      <w:proofErr w:type="gramStart"/>
      <w:r w:rsidRPr="001E0248">
        <w:rPr>
          <w:sz w:val="28"/>
          <w:szCs w:val="28"/>
        </w:rPr>
        <w:t>й(</w:t>
      </w:r>
      <w:proofErr w:type="gramEnd"/>
      <w:r w:rsidRPr="001E0248">
        <w:rPr>
          <w:sz w:val="28"/>
          <w:szCs w:val="28"/>
        </w:rPr>
        <w:t>надзорной)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342A72" w:rsidRPr="00B960BD" w:rsidRDefault="00342A72" w:rsidP="00342A72">
      <w:pPr>
        <w:pStyle w:val="Heading1"/>
        <w:tabs>
          <w:tab w:val="left" w:pos="1372"/>
          <w:tab w:val="left" w:pos="2585"/>
          <w:tab w:val="left" w:pos="3998"/>
          <w:tab w:val="left" w:pos="5924"/>
          <w:tab w:val="left" w:pos="7936"/>
        </w:tabs>
        <w:spacing w:before="1" w:line="244" w:lineRule="auto"/>
        <w:ind w:left="0" w:right="144" w:firstLine="709"/>
        <w:jc w:val="both"/>
        <w:rPr>
          <w:b w:val="0"/>
          <w:sz w:val="28"/>
          <w:szCs w:val="28"/>
        </w:rPr>
      </w:pPr>
      <w:r w:rsidRPr="00342A72">
        <w:rPr>
          <w:b w:val="0"/>
          <w:sz w:val="28"/>
          <w:szCs w:val="28"/>
        </w:rPr>
        <w:t>33.</w:t>
      </w:r>
      <w:r>
        <w:rPr>
          <w:b w:val="0"/>
          <w:spacing w:val="-2"/>
          <w:sz w:val="28"/>
          <w:szCs w:val="28"/>
        </w:rPr>
        <w:t xml:space="preserve">14. </w:t>
      </w:r>
      <w:r w:rsidRPr="00B960BD">
        <w:rPr>
          <w:b w:val="0"/>
          <w:spacing w:val="-2"/>
          <w:sz w:val="28"/>
          <w:szCs w:val="28"/>
        </w:rPr>
        <w:t>Жалоба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подлежит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рассмотрению</w:t>
      </w:r>
      <w:r w:rsidRPr="00B960BD">
        <w:rPr>
          <w:b w:val="0"/>
          <w:sz w:val="28"/>
          <w:szCs w:val="28"/>
        </w:rPr>
        <w:tab/>
      </w:r>
      <w:r w:rsidRPr="00B960BD">
        <w:rPr>
          <w:b w:val="0"/>
          <w:spacing w:val="-2"/>
          <w:sz w:val="28"/>
          <w:szCs w:val="28"/>
        </w:rPr>
        <w:t>руководителем</w:t>
      </w:r>
      <w:r>
        <w:rPr>
          <w:b w:val="0"/>
          <w:sz w:val="28"/>
          <w:szCs w:val="28"/>
        </w:rPr>
        <w:t xml:space="preserve"> </w:t>
      </w:r>
      <w:r w:rsidRPr="00B960BD">
        <w:rPr>
          <w:b w:val="0"/>
          <w:spacing w:val="-2"/>
          <w:sz w:val="28"/>
          <w:szCs w:val="28"/>
        </w:rPr>
        <w:t xml:space="preserve">(заместителем </w:t>
      </w:r>
      <w:r w:rsidRPr="00B960BD">
        <w:rPr>
          <w:b w:val="0"/>
          <w:sz w:val="28"/>
          <w:szCs w:val="28"/>
        </w:rPr>
        <w:t>руководителя) Контрольного органа в течение 20 рабочих дней со дня ее регистрации.</w:t>
      </w:r>
    </w:p>
    <w:p w:rsidR="00342A72" w:rsidRPr="00B960BD" w:rsidRDefault="00342A72" w:rsidP="00342A72">
      <w:pPr>
        <w:tabs>
          <w:tab w:val="left" w:pos="1186"/>
        </w:tabs>
        <w:adjustRightInd/>
        <w:spacing w:line="244" w:lineRule="auto"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15.</w:t>
      </w:r>
      <w:r w:rsidRPr="00B960BD">
        <w:rPr>
          <w:sz w:val="28"/>
          <w:szCs w:val="28"/>
        </w:rPr>
        <w:t>Указанный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продлен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дней,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960BD">
        <w:rPr>
          <w:sz w:val="28"/>
          <w:szCs w:val="28"/>
        </w:rPr>
        <w:t>следующих исключительных случаях:</w:t>
      </w:r>
    </w:p>
    <w:p w:rsidR="00342A72" w:rsidRPr="001E0248" w:rsidRDefault="00342A72" w:rsidP="00342A72">
      <w:pPr>
        <w:tabs>
          <w:tab w:val="left" w:pos="1019"/>
        </w:tabs>
        <w:adjustRightInd/>
        <w:ind w:right="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E024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действи</w:t>
      </w:r>
      <w:proofErr w:type="gramStart"/>
      <w:r w:rsidRPr="001E0248">
        <w:rPr>
          <w:sz w:val="28"/>
          <w:szCs w:val="28"/>
        </w:rPr>
        <w:t>я(</w:t>
      </w:r>
      <w:proofErr w:type="gramEnd"/>
      <w:r w:rsidRPr="001E0248">
        <w:rPr>
          <w:sz w:val="28"/>
          <w:szCs w:val="28"/>
        </w:rPr>
        <w:t>бездействия)которого обжалуются служебной проверки по фактам, указанным в жалобе;</w:t>
      </w:r>
    </w:p>
    <w:p w:rsidR="00342A72" w:rsidRPr="001E0248" w:rsidRDefault="00342A72" w:rsidP="00342A72">
      <w:pPr>
        <w:tabs>
          <w:tab w:val="left" w:pos="991"/>
        </w:tabs>
        <w:adjustRightInd/>
        <w:ind w:right="14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342A72" w:rsidRPr="001E0248" w:rsidRDefault="00342A72" w:rsidP="00342A72">
      <w:pPr>
        <w:tabs>
          <w:tab w:val="left" w:pos="1164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16.</w:t>
      </w:r>
      <w:r w:rsidRPr="001E0248">
        <w:rPr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342A72" w:rsidRDefault="00342A72" w:rsidP="00342A72">
      <w:pPr>
        <w:pStyle w:val="a8"/>
        <w:spacing w:after="0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342A72" w:rsidRPr="001E0248" w:rsidRDefault="00342A72" w:rsidP="00342A72">
      <w:pPr>
        <w:pStyle w:val="a8"/>
        <w:spacing w:after="0"/>
        <w:ind w:right="137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</w:t>
      </w:r>
      <w:r w:rsidRPr="001E0248">
        <w:rPr>
          <w:spacing w:val="-2"/>
          <w:sz w:val="28"/>
          <w:szCs w:val="28"/>
        </w:rPr>
        <w:t>жалобы.</w:t>
      </w:r>
    </w:p>
    <w:p w:rsidR="00342A72" w:rsidRPr="001E0248" w:rsidRDefault="00342A72" w:rsidP="00342A72">
      <w:pPr>
        <w:tabs>
          <w:tab w:val="left" w:pos="1169"/>
        </w:tabs>
        <w:adjustRightInd/>
        <w:ind w:right="143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17. </w:t>
      </w:r>
      <w:r w:rsidRPr="001E0248"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42A72" w:rsidRPr="001E0248" w:rsidRDefault="00342A72" w:rsidP="00342A72">
      <w:pPr>
        <w:pStyle w:val="a8"/>
        <w:spacing w:after="0"/>
        <w:ind w:right="138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Лицо, подавшее жалобу, до принятия итогового решения по жалобе вправе по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 xml:space="preserve">своему усмотрению представить дополнительные материалы, относящиеся к предмету </w:t>
      </w:r>
      <w:r w:rsidRPr="001E0248">
        <w:rPr>
          <w:spacing w:val="-2"/>
          <w:sz w:val="28"/>
          <w:szCs w:val="28"/>
        </w:rPr>
        <w:t>жалобы.</w:t>
      </w:r>
    </w:p>
    <w:p w:rsidR="00342A72" w:rsidRPr="001E0248" w:rsidRDefault="00342A72" w:rsidP="00342A72">
      <w:pPr>
        <w:tabs>
          <w:tab w:val="left" w:pos="1116"/>
        </w:tabs>
        <w:adjustRightInd/>
        <w:ind w:right="145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18. </w:t>
      </w:r>
      <w:r w:rsidRPr="001E0248"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42A72" w:rsidRPr="001E0248" w:rsidRDefault="00342A72" w:rsidP="00342A72">
      <w:pPr>
        <w:tabs>
          <w:tab w:val="left" w:pos="1162"/>
        </w:tabs>
        <w:adjustRightInd/>
        <w:ind w:right="146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19. </w:t>
      </w:r>
      <w:r w:rsidRPr="001E0248">
        <w:rPr>
          <w:sz w:val="28"/>
          <w:szCs w:val="28"/>
        </w:rPr>
        <w:t xml:space="preserve">По итогам рассмотрения жалобы руководитель (заместитель руководителя) Контрольного органа принимает одно из следующих </w:t>
      </w:r>
      <w:r w:rsidRPr="001E0248">
        <w:rPr>
          <w:sz w:val="28"/>
          <w:szCs w:val="28"/>
        </w:rPr>
        <w:lastRenderedPageBreak/>
        <w:t>решений: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1E0248">
        <w:rPr>
          <w:sz w:val="28"/>
          <w:szCs w:val="28"/>
        </w:rPr>
        <w:t>ставляет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удовлетворения;</w:t>
      </w:r>
    </w:p>
    <w:p w:rsidR="00342A72" w:rsidRPr="001E0248" w:rsidRDefault="00342A72" w:rsidP="00342A72">
      <w:pPr>
        <w:tabs>
          <w:tab w:val="left" w:pos="969"/>
        </w:tabs>
        <w:adjustRightInd/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частично;</w:t>
      </w:r>
    </w:p>
    <w:p w:rsidR="00342A72" w:rsidRPr="001E0248" w:rsidRDefault="00342A72" w:rsidP="00342A72">
      <w:pPr>
        <w:tabs>
          <w:tab w:val="left" w:pos="969"/>
        </w:tabs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E024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Контрольного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1E024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1E0248">
        <w:rPr>
          <w:spacing w:val="-2"/>
          <w:sz w:val="28"/>
          <w:szCs w:val="28"/>
        </w:rPr>
        <w:t>решение;</w:t>
      </w:r>
    </w:p>
    <w:p w:rsidR="00342A72" w:rsidRPr="001E0248" w:rsidRDefault="00342A72" w:rsidP="00342A72">
      <w:pPr>
        <w:tabs>
          <w:tab w:val="left" w:pos="1058"/>
        </w:tabs>
        <w:adjustRightInd/>
        <w:ind w:right="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E0248">
        <w:rPr>
          <w:sz w:val="28"/>
          <w:szCs w:val="28"/>
        </w:rPr>
        <w:t xml:space="preserve"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</w:t>
      </w:r>
      <w:r w:rsidRPr="001E0248">
        <w:rPr>
          <w:spacing w:val="-2"/>
          <w:sz w:val="28"/>
          <w:szCs w:val="28"/>
        </w:rPr>
        <w:t>действий.</w:t>
      </w:r>
    </w:p>
    <w:p w:rsidR="00044123" w:rsidRDefault="00342A72" w:rsidP="00342A72">
      <w:pPr>
        <w:tabs>
          <w:tab w:val="left" w:pos="1131"/>
        </w:tabs>
        <w:adjustRightInd/>
        <w:ind w:right="139" w:firstLine="709"/>
        <w:jc w:val="both"/>
        <w:rPr>
          <w:sz w:val="28"/>
          <w:szCs w:val="28"/>
        </w:rPr>
      </w:pPr>
      <w:r w:rsidRPr="001E0248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E0248">
        <w:rPr>
          <w:sz w:val="28"/>
          <w:szCs w:val="28"/>
        </w:rPr>
        <w:t>.</w:t>
      </w:r>
      <w:r>
        <w:rPr>
          <w:sz w:val="28"/>
          <w:szCs w:val="28"/>
        </w:rPr>
        <w:t xml:space="preserve">20. </w:t>
      </w:r>
      <w:r w:rsidRPr="001E0248">
        <w:rPr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1E02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8627A" w:rsidRPr="002541D0" w:rsidRDefault="00445077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44123"/>
    <w:rsid w:val="000D7290"/>
    <w:rsid w:val="000F0918"/>
    <w:rsid w:val="001315FC"/>
    <w:rsid w:val="0017134A"/>
    <w:rsid w:val="0018654F"/>
    <w:rsid w:val="00193198"/>
    <w:rsid w:val="001E6DC9"/>
    <w:rsid w:val="00246EBE"/>
    <w:rsid w:val="002541D0"/>
    <w:rsid w:val="002B5394"/>
    <w:rsid w:val="002F4CDA"/>
    <w:rsid w:val="0031759D"/>
    <w:rsid w:val="00342A72"/>
    <w:rsid w:val="003C3E86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604675"/>
    <w:rsid w:val="0060761A"/>
    <w:rsid w:val="006807AF"/>
    <w:rsid w:val="007346C1"/>
    <w:rsid w:val="007349F9"/>
    <w:rsid w:val="007D19FA"/>
    <w:rsid w:val="007D64DC"/>
    <w:rsid w:val="007D7D9E"/>
    <w:rsid w:val="008660C6"/>
    <w:rsid w:val="008679FC"/>
    <w:rsid w:val="00962F7D"/>
    <w:rsid w:val="00970D11"/>
    <w:rsid w:val="00985CA8"/>
    <w:rsid w:val="009E4E41"/>
    <w:rsid w:val="009E6BAA"/>
    <w:rsid w:val="00A634D8"/>
    <w:rsid w:val="00B30EB7"/>
    <w:rsid w:val="00B66C5A"/>
    <w:rsid w:val="00BB33FB"/>
    <w:rsid w:val="00BC4C4C"/>
    <w:rsid w:val="00C6545A"/>
    <w:rsid w:val="00CF02CD"/>
    <w:rsid w:val="00D83018"/>
    <w:rsid w:val="00D963F1"/>
    <w:rsid w:val="00D96FB0"/>
    <w:rsid w:val="00DB6DE3"/>
    <w:rsid w:val="00DD2CD4"/>
    <w:rsid w:val="00E41309"/>
    <w:rsid w:val="00E8627A"/>
    <w:rsid w:val="00EA0EBE"/>
    <w:rsid w:val="00ED5952"/>
    <w:rsid w:val="00F02454"/>
    <w:rsid w:val="00F13B20"/>
    <w:rsid w:val="00FA1327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E4E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42A7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42A72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342A72"/>
    <w:pPr>
      <w:adjustRightInd/>
      <w:ind w:left="427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cp:lastPrinted>2024-08-13T03:58:00Z</cp:lastPrinted>
  <dcterms:created xsi:type="dcterms:W3CDTF">2025-03-04T03:51:00Z</dcterms:created>
  <dcterms:modified xsi:type="dcterms:W3CDTF">2025-03-04T03:51:00Z</dcterms:modified>
</cp:coreProperties>
</file>