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1"/>
          <w:w w:val="88"/>
          <w:sz w:val="29"/>
          <w:szCs w:val="29"/>
        </w:rPr>
        <w:t>АДМИНИСТРАЦИЯ АЛЕКСАНДРОВСКОГО СЕЛЬСОВЕТА</w:t>
      </w:r>
    </w:p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3"/>
          <w:w w:val="88"/>
          <w:sz w:val="29"/>
          <w:szCs w:val="29"/>
        </w:rPr>
        <w:t>КРАСНОЯРСКОГО КРАЯ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  <w:sectPr w:rsidR="00E562F2">
          <w:type w:val="continuous"/>
          <w:pgSz w:w="11909" w:h="16834"/>
          <w:pgMar w:top="816" w:right="1234" w:bottom="360" w:left="1233" w:header="720" w:footer="720" w:gutter="0"/>
          <w:cols w:space="60"/>
          <w:noEndnote/>
        </w:sectPr>
      </w:pPr>
    </w:p>
    <w:p w:rsidR="00E562F2" w:rsidRDefault="00E562F2">
      <w:pPr>
        <w:shd w:val="clear" w:color="auto" w:fill="FFFFFF"/>
        <w:spacing w:before="629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pacing w:val="37"/>
          <w:sz w:val="29"/>
          <w:szCs w:val="29"/>
        </w:rPr>
        <w:lastRenderedPageBreak/>
        <w:t>ПОСТАНОВЛЕНИЕ</w:t>
      </w:r>
    </w:p>
    <w:p w:rsidR="00E562F2" w:rsidRPr="00A7132A" w:rsidRDefault="002B4840" w:rsidP="00A7132A">
      <w:pPr>
        <w:shd w:val="clear" w:color="auto" w:fill="FFFFFF"/>
        <w:tabs>
          <w:tab w:val="left" w:pos="3379"/>
        </w:tabs>
        <w:spacing w:before="307"/>
        <w:ind w:left="5"/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27.01.2025</w:t>
      </w:r>
      <w:r w:rsidR="00E562F2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ab/>
        <w:t>д.Александ</w:t>
      </w:r>
      <w:r w:rsidR="00A7132A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ровка                         </w:t>
      </w:r>
      <w:r w:rsidR="00E562F2"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-6"/>
          <w:sz w:val="29"/>
          <w:szCs w:val="29"/>
        </w:rPr>
        <w:t>№ 06</w:t>
      </w:r>
    </w:p>
    <w:p w:rsidR="00A04328" w:rsidRDefault="00A04328" w:rsidP="00A04328">
      <w:pPr>
        <w:tabs>
          <w:tab w:val="left" w:pos="6960"/>
          <w:tab w:val="left" w:pos="7800"/>
        </w:tabs>
        <w:ind w:right="4235"/>
        <w:jc w:val="both"/>
        <w:rPr>
          <w:sz w:val="28"/>
          <w:szCs w:val="28"/>
        </w:rPr>
      </w:pPr>
    </w:p>
    <w:p w:rsidR="00A04328" w:rsidRDefault="00A04328" w:rsidP="00A04328">
      <w:pPr>
        <w:tabs>
          <w:tab w:val="left" w:pos="6960"/>
          <w:tab w:val="left" w:pos="7800"/>
        </w:tabs>
        <w:ind w:right="4235"/>
        <w:jc w:val="both"/>
        <w:rPr>
          <w:sz w:val="28"/>
          <w:szCs w:val="28"/>
        </w:rPr>
      </w:pPr>
    </w:p>
    <w:p w:rsidR="00A04328" w:rsidRPr="00A04328" w:rsidRDefault="0024718F" w:rsidP="00181B2C">
      <w:pPr>
        <w:tabs>
          <w:tab w:val="left" w:pos="6960"/>
          <w:tab w:val="left" w:pos="7800"/>
        </w:tabs>
        <w:ind w:right="-56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Александровского сельсовета от 02.02.2017 № 04 «</w:t>
      </w:r>
      <w:r w:rsidR="00A04328" w:rsidRPr="00A04328">
        <w:rPr>
          <w:rFonts w:ascii="Times New Roman" w:hAnsi="Times New Roman" w:cs="Times New Roman"/>
          <w:i w:val="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A04328" w:rsidRPr="00A04328" w:rsidRDefault="00A04328" w:rsidP="00181B2C">
      <w:pPr>
        <w:pStyle w:val="ConsPlusTitle"/>
        <w:ind w:firstLine="708"/>
        <w:jc w:val="both"/>
        <w:rPr>
          <w:i/>
          <w:szCs w:val="28"/>
        </w:rPr>
      </w:pPr>
    </w:p>
    <w:p w:rsidR="00A04328" w:rsidRPr="00181B2C" w:rsidRDefault="0024718F" w:rsidP="00181B2C">
      <w:pPr>
        <w:tabs>
          <w:tab w:val="left" w:pos="6960"/>
          <w:tab w:val="left" w:pos="7800"/>
        </w:tabs>
        <w:ind w:right="-56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4718F">
        <w:rPr>
          <w:rFonts w:ascii="Times New Roman" w:hAnsi="Times New Roman" w:cs="Times New Roman"/>
          <w:i w:val="0"/>
          <w:sz w:val="28"/>
          <w:szCs w:val="28"/>
        </w:rPr>
        <w:t>Рассмотрев протест прокурора Нижнеингашского района на постановление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Александровского сельсовета от 02.02.2017 № 04 «</w:t>
      </w:r>
      <w:r w:rsidRPr="00A04328">
        <w:rPr>
          <w:rFonts w:ascii="Times New Roman" w:hAnsi="Times New Roman" w:cs="Times New Roman"/>
          <w:i w:val="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="00181B2C">
        <w:rPr>
          <w:rFonts w:ascii="Times New Roman" w:hAnsi="Times New Roman" w:cs="Times New Roman"/>
          <w:i w:val="0"/>
          <w:sz w:val="28"/>
          <w:szCs w:val="28"/>
        </w:rPr>
        <w:t>, в</w:t>
      </w:r>
      <w:r w:rsidR="00A04328" w:rsidRPr="00181B2C">
        <w:rPr>
          <w:rFonts w:ascii="Times New Roman" w:hAnsi="Times New Roman" w:cs="Times New Roman"/>
          <w:i w:val="0"/>
          <w:sz w:val="28"/>
          <w:szCs w:val="28"/>
        </w:rPr>
        <w:t xml:space="preserve"> соответствии с </w:t>
      </w:r>
      <w:r w:rsidRPr="00181B2C">
        <w:rPr>
          <w:rFonts w:ascii="Times New Roman" w:hAnsi="Times New Roman" w:cs="Times New Roman"/>
          <w:i w:val="0"/>
          <w:sz w:val="28"/>
          <w:szCs w:val="28"/>
        </w:rPr>
        <w:t>частью</w:t>
      </w:r>
      <w:r w:rsidR="00A04328" w:rsidRPr="00181B2C">
        <w:rPr>
          <w:rFonts w:ascii="Times New Roman" w:hAnsi="Times New Roman" w:cs="Times New Roman"/>
          <w:i w:val="0"/>
          <w:sz w:val="28"/>
          <w:szCs w:val="28"/>
        </w:rPr>
        <w:t xml:space="preserve">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статьей </w:t>
      </w:r>
      <w:r w:rsidR="0075252E" w:rsidRPr="00181B2C">
        <w:rPr>
          <w:rFonts w:ascii="Times New Roman" w:hAnsi="Times New Roman" w:cs="Times New Roman"/>
          <w:i w:val="0"/>
          <w:sz w:val="28"/>
          <w:szCs w:val="28"/>
        </w:rPr>
        <w:t>34</w:t>
      </w:r>
      <w:r w:rsidR="00A04328" w:rsidRPr="00181B2C">
        <w:rPr>
          <w:rFonts w:ascii="Times New Roman" w:hAnsi="Times New Roman" w:cs="Times New Roman"/>
          <w:i w:val="0"/>
          <w:sz w:val="28"/>
          <w:szCs w:val="28"/>
        </w:rPr>
        <w:t xml:space="preserve"> Устава Александровского сельсовета Нижнеингашского района Красноярского края</w:t>
      </w:r>
      <w:r w:rsidR="003C281E" w:rsidRPr="00181B2C">
        <w:rPr>
          <w:rFonts w:ascii="Times New Roman" w:hAnsi="Times New Roman" w:cs="Times New Roman"/>
          <w:i w:val="0"/>
          <w:sz w:val="28"/>
          <w:szCs w:val="28"/>
        </w:rPr>
        <w:t>, ПОСТАНОВЛЯЮ</w:t>
      </w:r>
      <w:r w:rsidR="00A04328" w:rsidRPr="00181B2C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181B2C" w:rsidRDefault="00A04328" w:rsidP="00181B2C">
      <w:pPr>
        <w:pStyle w:val="ConsPlusTitle"/>
        <w:ind w:firstLine="708"/>
        <w:jc w:val="both"/>
        <w:rPr>
          <w:b w:val="0"/>
          <w:szCs w:val="28"/>
        </w:rPr>
      </w:pPr>
      <w:r w:rsidRPr="00A04328">
        <w:rPr>
          <w:b w:val="0"/>
          <w:szCs w:val="28"/>
        </w:rPr>
        <w:t>1.</w:t>
      </w:r>
      <w:r w:rsidRPr="00A04328">
        <w:rPr>
          <w:b w:val="0"/>
          <w:szCs w:val="28"/>
        </w:rPr>
        <w:tab/>
      </w:r>
      <w:r w:rsidR="00181B2C">
        <w:rPr>
          <w:b w:val="0"/>
          <w:szCs w:val="28"/>
        </w:rPr>
        <w:t>П</w:t>
      </w:r>
      <w:r w:rsidR="00181B2C" w:rsidRPr="00181B2C">
        <w:rPr>
          <w:b w:val="0"/>
          <w:szCs w:val="28"/>
        </w:rPr>
        <w:t>ротест прокурора Нижнеингашского района на постановление администрации Александровского сельсовета от 02.02.2017 № 04 «Об утверждении Порядка принятия решений о признании безнадежной к взысканию задолженности по платежам в бюджет муниципального образования»</w:t>
      </w:r>
      <w:r w:rsidR="00181B2C">
        <w:rPr>
          <w:b w:val="0"/>
          <w:szCs w:val="28"/>
        </w:rPr>
        <w:t xml:space="preserve"> удовлетворить.</w:t>
      </w:r>
    </w:p>
    <w:p w:rsidR="00A04328" w:rsidRDefault="00A04328" w:rsidP="00181B2C">
      <w:pPr>
        <w:pStyle w:val="ConsPlusTitle"/>
        <w:ind w:firstLine="708"/>
        <w:jc w:val="both"/>
        <w:rPr>
          <w:b w:val="0"/>
          <w:szCs w:val="28"/>
        </w:rPr>
      </w:pPr>
      <w:r w:rsidRPr="00181B2C">
        <w:rPr>
          <w:b w:val="0"/>
          <w:szCs w:val="28"/>
        </w:rPr>
        <w:t xml:space="preserve">2. </w:t>
      </w:r>
      <w:r w:rsidRPr="00181B2C">
        <w:rPr>
          <w:b w:val="0"/>
          <w:szCs w:val="28"/>
        </w:rPr>
        <w:tab/>
      </w:r>
      <w:r w:rsidR="00181B2C" w:rsidRPr="00181B2C">
        <w:rPr>
          <w:b w:val="0"/>
          <w:szCs w:val="28"/>
        </w:rPr>
        <w:t>Внести в постановление администрации Александровского сельсовета от 02.02.2017 № 04 «Об утверждении Порядка принятия решений о признании безнадежной к взысканию задолженности по платежам в бюджет муниципального образования»</w:t>
      </w:r>
      <w:r w:rsidR="00181B2C">
        <w:rPr>
          <w:b w:val="0"/>
          <w:szCs w:val="28"/>
        </w:rPr>
        <w:t xml:space="preserve"> следующие изменения:</w:t>
      </w:r>
    </w:p>
    <w:p w:rsidR="00181B2C" w:rsidRDefault="00181B2C" w:rsidP="00181B2C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1) пункт 1.4. Порядка изложить в следующей редакции:</w:t>
      </w:r>
    </w:p>
    <w:p w:rsidR="00181B2C" w:rsidRDefault="00181B2C" w:rsidP="00181B2C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 w:rsidRPr="00181B2C">
        <w:rPr>
          <w:rFonts w:ascii="Times New Roman" w:hAnsi="Times New Roman" w:cs="Times New Roman"/>
          <w:i w:val="0"/>
          <w:sz w:val="28"/>
          <w:szCs w:val="28"/>
        </w:rPr>
        <w:t>«1.4.</w:t>
      </w:r>
      <w:r w:rsidRPr="00181B2C">
        <w:rPr>
          <w:b/>
          <w:sz w:val="28"/>
          <w:szCs w:val="28"/>
        </w:rPr>
        <w:t xml:space="preserve"> </w:t>
      </w: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Платежи</w:t>
      </w: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81B2C" w:rsidRDefault="00181B2C" w:rsidP="00181B2C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81B2C" w:rsidRPr="00D64775" w:rsidRDefault="00181B2C" w:rsidP="00181B2C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7" w:history="1">
        <w:r w:rsidRPr="00D64775">
          <w:rPr>
            <w:rFonts w:ascii="Times New Roman" w:eastAsia="Times New Roman" w:hAnsi="Times New Roman" w:cs="Times New Roman"/>
            <w:i w:val="0"/>
            <w:iCs w:val="0"/>
            <w:color w:val="1A0DAB"/>
            <w:sz w:val="30"/>
            <w:u w:val="single"/>
          </w:rPr>
          <w:t>законом</w:t>
        </w:r>
      </w:hyperlink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 от 26 октября 2002 года N 127-ФЗ "О несостоятельности (банкротстве)" - в части задолженности по платежам </w:t>
      </w: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lastRenderedPageBreak/>
        <w:t>в бюджет, от исполнения обязанности по уплате которой он освобожден в соответствии с указанным Федеральным законом;</w:t>
      </w:r>
    </w:p>
    <w:p w:rsidR="00181B2C" w:rsidRDefault="00181B2C" w:rsidP="00181B2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6477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1B2C" w:rsidRDefault="00181B2C" w:rsidP="00181B2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81B2C" w:rsidRDefault="00181B2C" w:rsidP="00181B2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dst100348" w:history="1">
        <w:r w:rsidRPr="00D64775">
          <w:rPr>
            <w:rFonts w:ascii="Times New Roman" w:eastAsia="Times New Roman" w:hAnsi="Times New Roman" w:cs="Times New Roman"/>
            <w:i w:val="0"/>
            <w:iCs w:val="0"/>
            <w:color w:val="1A0DAB"/>
            <w:sz w:val="30"/>
            <w:u w:val="single"/>
          </w:rPr>
          <w:t>пунктом 3</w:t>
        </w:r>
      </w:hyperlink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или </w:t>
      </w:r>
      <w:hyperlink r:id="rId9" w:anchor="dst900" w:history="1">
        <w:r w:rsidRPr="00D64775">
          <w:rPr>
            <w:rFonts w:ascii="Times New Roman" w:eastAsia="Times New Roman" w:hAnsi="Times New Roman" w:cs="Times New Roman"/>
            <w:i w:val="0"/>
            <w:iCs w:val="0"/>
            <w:color w:val="1A0DAB"/>
            <w:sz w:val="30"/>
            <w:u w:val="single"/>
          </w:rPr>
          <w:t>4 части 1 статьи 46</w:t>
        </w:r>
      </w:hyperlink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0" w:anchor="dst102529" w:history="1">
        <w:r w:rsidRPr="00D64775">
          <w:rPr>
            <w:rFonts w:ascii="Times New Roman" w:eastAsia="Times New Roman" w:hAnsi="Times New Roman" w:cs="Times New Roman"/>
            <w:i w:val="0"/>
            <w:iCs w:val="0"/>
            <w:color w:val="1A0DAB"/>
            <w:sz w:val="30"/>
            <w:u w:val="single"/>
          </w:rPr>
          <w:t>законодательством</w:t>
        </w:r>
      </w:hyperlink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81B2C" w:rsidRDefault="00181B2C" w:rsidP="00181B2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6</w:t>
      </w: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1B2C" w:rsidRDefault="00181B2C" w:rsidP="00181B2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7</w:t>
      </w: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dst100348" w:history="1">
        <w:r w:rsidRPr="00D64775">
          <w:rPr>
            <w:rFonts w:ascii="Times New Roman" w:eastAsia="Times New Roman" w:hAnsi="Times New Roman" w:cs="Times New Roman"/>
            <w:i w:val="0"/>
            <w:iCs w:val="0"/>
            <w:color w:val="1A0DAB"/>
            <w:sz w:val="30"/>
            <w:u w:val="single"/>
          </w:rPr>
          <w:t>пунктом 3</w:t>
        </w:r>
      </w:hyperlink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или </w:t>
      </w:r>
      <w:hyperlink r:id="rId12" w:anchor="dst100349" w:history="1">
        <w:r w:rsidRPr="00D64775">
          <w:rPr>
            <w:rFonts w:ascii="Times New Roman" w:eastAsia="Times New Roman" w:hAnsi="Times New Roman" w:cs="Times New Roman"/>
            <w:i w:val="0"/>
            <w:iCs w:val="0"/>
            <w:color w:val="1A0DAB"/>
            <w:sz w:val="30"/>
            <w:u w:val="single"/>
          </w:rPr>
          <w:t>4 части 1 статьи 46</w:t>
        </w:r>
      </w:hyperlink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3" w:history="1">
        <w:r w:rsidRPr="00D64775">
          <w:rPr>
            <w:rFonts w:ascii="Times New Roman" w:eastAsia="Times New Roman" w:hAnsi="Times New Roman" w:cs="Times New Roman"/>
            <w:i w:val="0"/>
            <w:iCs w:val="0"/>
            <w:color w:val="1A0DAB"/>
            <w:sz w:val="30"/>
            <w:u w:val="single"/>
          </w:rPr>
          <w:t>законом</w:t>
        </w:r>
      </w:hyperlink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 от 8 августа 2001 года N 129-ФЗ "О государственной регистрации юридических лиц и индивидуальных предпринимателей" </w:t>
      </w:r>
      <w:r w:rsidRPr="00D64775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lastRenderedPageBreak/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»;</w:t>
      </w:r>
    </w:p>
    <w:p w:rsidR="003708BE" w:rsidRDefault="00181B2C" w:rsidP="00181B2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2) пункта 1.5. Порядка изложить в следующей редакции</w:t>
      </w:r>
      <w:r w:rsidR="003708B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>:</w:t>
      </w:r>
    </w:p>
    <w:p w:rsidR="003708BE" w:rsidRPr="003708BE" w:rsidRDefault="003708BE" w:rsidP="003708BE">
      <w:pPr>
        <w:pStyle w:val="ConsPlusNormal"/>
        <w:ind w:firstLine="709"/>
        <w:jc w:val="both"/>
      </w:pPr>
      <w:r w:rsidRPr="003708BE">
        <w:rPr>
          <w:iCs/>
          <w:color w:val="000000"/>
        </w:rPr>
        <w:t>«</w:t>
      </w:r>
      <w:r>
        <w:rPr>
          <w:iCs/>
          <w:color w:val="000000"/>
        </w:rPr>
        <w:t>1.5.</w:t>
      </w:r>
      <w:r w:rsidRPr="003708BE">
        <w:rPr>
          <w:i/>
          <w:iCs/>
          <w:color w:val="000000"/>
        </w:rPr>
        <w:t xml:space="preserve"> </w:t>
      </w:r>
      <w:r>
        <w:t>Д</w:t>
      </w:r>
      <w:r w:rsidRPr="003708BE">
        <w:t>окументы, подтверждающие случаи признания безнадежной к взысканию задолженности по платежам в местный бюджет, в том числе:</w:t>
      </w:r>
    </w:p>
    <w:p w:rsid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4" w:anchor="block_16001" w:history="1">
        <w:r w:rsidRPr="003708BE">
          <w:rPr>
            <w:rStyle w:val="a7"/>
            <w:color w:val="auto"/>
            <w:sz w:val="28"/>
            <w:szCs w:val="28"/>
            <w:u w:val="none"/>
          </w:rPr>
          <w:t>статьей 160</w:t>
        </w:r>
      </w:hyperlink>
      <w:r w:rsidRPr="003708BE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3708BE">
        <w:rPr>
          <w:sz w:val="28"/>
          <w:szCs w:val="28"/>
        </w:rPr>
        <w:t>Бюджетного кодекса Российской Федерации;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708BE" w:rsidRPr="007C06A3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lastRenderedPageBreak/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Pr="007C06A3">
        <w:rPr>
          <w:sz w:val="28"/>
          <w:szCs w:val="28"/>
        </w:rPr>
        <w:t>предусмотренному </w:t>
      </w:r>
      <w:hyperlink r:id="rId15" w:anchor="block_46013" w:history="1">
        <w:r w:rsidRPr="007C06A3">
          <w:rPr>
            <w:rStyle w:val="a7"/>
            <w:color w:val="auto"/>
            <w:sz w:val="28"/>
            <w:szCs w:val="28"/>
            <w:u w:val="none"/>
          </w:rPr>
          <w:t>пунктом 3</w:t>
        </w:r>
      </w:hyperlink>
      <w:r w:rsidRPr="007C06A3">
        <w:rPr>
          <w:sz w:val="28"/>
          <w:szCs w:val="28"/>
        </w:rPr>
        <w:t> или </w:t>
      </w:r>
      <w:hyperlink r:id="rId16" w:anchor="block_46014" w:history="1">
        <w:r w:rsidRPr="007C06A3">
          <w:rPr>
            <w:rStyle w:val="a7"/>
            <w:color w:val="auto"/>
            <w:sz w:val="28"/>
            <w:szCs w:val="28"/>
            <w:u w:val="none"/>
          </w:rPr>
          <w:t>4 части 1 статьи 46</w:t>
        </w:r>
      </w:hyperlink>
      <w:r w:rsidRPr="007C06A3">
        <w:rPr>
          <w:sz w:val="28"/>
          <w:szCs w:val="28"/>
        </w:rPr>
        <w:t> Федерального закона "Об исполнительном производстве";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3708BE" w:rsidRPr="003708BE" w:rsidRDefault="003708BE" w:rsidP="003708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8BE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</w:t>
      </w:r>
      <w:r w:rsidR="007C06A3">
        <w:rPr>
          <w:sz w:val="28"/>
          <w:szCs w:val="28"/>
        </w:rPr>
        <w:t>».</w:t>
      </w:r>
      <w:r w:rsidRPr="003708BE">
        <w:rPr>
          <w:sz w:val="28"/>
          <w:szCs w:val="28"/>
        </w:rPr>
        <w:t> </w:t>
      </w:r>
    </w:p>
    <w:p w:rsidR="003708BE" w:rsidRDefault="00181B2C" w:rsidP="00181B2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</w:p>
    <w:p w:rsidR="00A04328" w:rsidRPr="00A04328" w:rsidRDefault="00A04328" w:rsidP="00181B2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A04328">
        <w:rPr>
          <w:rFonts w:ascii="Times New Roman" w:hAnsi="Times New Roman" w:cs="Times New Roman"/>
          <w:i w:val="0"/>
          <w:sz w:val="28"/>
        </w:rPr>
        <w:t>3.</w:t>
      </w:r>
      <w:r w:rsidRPr="00A04328">
        <w:rPr>
          <w:rFonts w:ascii="Times New Roman" w:hAnsi="Times New Roman" w:cs="Times New Roman"/>
          <w:i w:val="0"/>
          <w:sz w:val="28"/>
        </w:rPr>
        <w:tab/>
        <w:t xml:space="preserve">Постановление вступает в силу после официального опубликования  в печатном издании </w:t>
      </w:r>
      <w:r>
        <w:rPr>
          <w:rFonts w:ascii="Times New Roman" w:hAnsi="Times New Roman" w:cs="Times New Roman"/>
          <w:i w:val="0"/>
          <w:sz w:val="28"/>
        </w:rPr>
        <w:t>«Александровские вести»</w:t>
      </w:r>
      <w:r w:rsidRPr="00A04328">
        <w:rPr>
          <w:rFonts w:ascii="Times New Roman" w:hAnsi="Times New Roman" w:cs="Times New Roman"/>
          <w:i w:val="0"/>
          <w:sz w:val="28"/>
        </w:rPr>
        <w:t>.</w:t>
      </w:r>
    </w:p>
    <w:p w:rsidR="00A04328" w:rsidRPr="00A04328" w:rsidRDefault="00A04328" w:rsidP="00181B2C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04328">
        <w:rPr>
          <w:rFonts w:ascii="Times New Roman" w:hAnsi="Times New Roman" w:cs="Times New Roman"/>
          <w:i w:val="0"/>
          <w:sz w:val="28"/>
          <w:szCs w:val="28"/>
        </w:rPr>
        <w:t>4.</w:t>
      </w:r>
      <w:r w:rsidRPr="00A04328">
        <w:rPr>
          <w:rFonts w:ascii="Times New Roman" w:hAnsi="Times New Roman" w:cs="Times New Roman"/>
          <w:i w:val="0"/>
          <w:sz w:val="28"/>
          <w:szCs w:val="28"/>
        </w:rPr>
        <w:tab/>
        <w:t xml:space="preserve">Контроль за исполнением настоящего постановления </w:t>
      </w:r>
      <w:r w:rsidR="0075252E">
        <w:rPr>
          <w:rFonts w:ascii="Times New Roman" w:hAnsi="Times New Roman" w:cs="Times New Roman"/>
          <w:i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562F2" w:rsidRPr="00A04328" w:rsidRDefault="00E562F2" w:rsidP="00181B2C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</w:rPr>
      </w:pPr>
    </w:p>
    <w:p w:rsidR="00E562F2" w:rsidRPr="00A04328" w:rsidRDefault="00E562F2" w:rsidP="00181B2C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</w:rPr>
      </w:pPr>
    </w:p>
    <w:p w:rsidR="00D153CA" w:rsidRPr="00E562F2" w:rsidRDefault="00E562F2" w:rsidP="00181B2C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Глава сельсовета                            Н.Н.</w:t>
      </w:r>
      <w:r w:rsidR="00D153CA">
        <w:rPr>
          <w:rFonts w:ascii="Times New Roman" w:hAnsi="Times New Roman" w:cs="Times New Roman"/>
          <w:i w:val="0"/>
          <w:sz w:val="28"/>
          <w:szCs w:val="28"/>
        </w:rPr>
        <w:t>Былин</w:t>
      </w:r>
    </w:p>
    <w:p w:rsidR="00E562F2" w:rsidRDefault="00E562F2">
      <w:pPr>
        <w:framePr w:h="1305" w:hSpace="38" w:vSpace="58" w:wrap="notBeside" w:vAnchor="text" w:hAnchor="text" w:x="2449" w:y="275" w:anchorLock="1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562F2" w:rsidRDefault="00E562F2" w:rsidP="00E562F2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</w:pPr>
    </w:p>
    <w:p w:rsidR="00E562F2" w:rsidRDefault="00E562F2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A04328" w:rsidRDefault="00A04328" w:rsidP="00D153CA">
      <w:pPr>
        <w:shd w:val="clear" w:color="auto" w:fill="FFFFFF"/>
        <w:spacing w:line="317" w:lineRule="exact"/>
      </w:pPr>
    </w:p>
    <w:p w:rsidR="00CF54B2" w:rsidRPr="00CF54B2" w:rsidRDefault="00A04328" w:rsidP="007C06A3">
      <w:pPr>
        <w:ind w:left="2832" w:firstLine="708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A04328">
        <w:rPr>
          <w:rFonts w:ascii="Times New Roman" w:hAnsi="Times New Roman" w:cs="Times New Roman"/>
          <w:i w:val="0"/>
          <w:sz w:val="28"/>
        </w:rPr>
        <w:t xml:space="preserve">                         </w:t>
      </w:r>
    </w:p>
    <w:p w:rsidR="00CF54B2" w:rsidRPr="00CF54B2" w:rsidRDefault="00CF54B2" w:rsidP="00CF54B2">
      <w:pPr>
        <w:ind w:firstLine="360"/>
        <w:rPr>
          <w:rFonts w:ascii="Times New Roman" w:hAnsi="Times New Roman" w:cs="Times New Roman"/>
          <w:i w:val="0"/>
          <w:sz w:val="28"/>
          <w:szCs w:val="28"/>
        </w:rPr>
      </w:pPr>
    </w:p>
    <w:sectPr w:rsidR="00CF54B2" w:rsidRPr="00CF54B2" w:rsidSect="00181B2C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71" w:rsidRDefault="00C41671" w:rsidP="00A04328">
      <w:r>
        <w:separator/>
      </w:r>
    </w:p>
  </w:endnote>
  <w:endnote w:type="continuationSeparator" w:id="1">
    <w:p w:rsidR="00C41671" w:rsidRDefault="00C41671" w:rsidP="00A0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71" w:rsidRDefault="00C41671" w:rsidP="00A04328">
      <w:r>
        <w:separator/>
      </w:r>
    </w:p>
  </w:footnote>
  <w:footnote w:type="continuationSeparator" w:id="1">
    <w:p w:rsidR="00C41671" w:rsidRDefault="00C41671" w:rsidP="00A0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A28"/>
    <w:rsid w:val="00024F62"/>
    <w:rsid w:val="00181B2C"/>
    <w:rsid w:val="0024718F"/>
    <w:rsid w:val="00252F9F"/>
    <w:rsid w:val="00274A28"/>
    <w:rsid w:val="002B4840"/>
    <w:rsid w:val="00346548"/>
    <w:rsid w:val="003708BE"/>
    <w:rsid w:val="003C281E"/>
    <w:rsid w:val="004B3694"/>
    <w:rsid w:val="00706888"/>
    <w:rsid w:val="0075252E"/>
    <w:rsid w:val="00754436"/>
    <w:rsid w:val="007C06A3"/>
    <w:rsid w:val="0099339A"/>
    <w:rsid w:val="00A04328"/>
    <w:rsid w:val="00A7132A"/>
    <w:rsid w:val="00C41671"/>
    <w:rsid w:val="00CF54B2"/>
    <w:rsid w:val="00D153CA"/>
    <w:rsid w:val="00D64775"/>
    <w:rsid w:val="00E562F2"/>
    <w:rsid w:val="00F71D2B"/>
    <w:rsid w:val="00FA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A04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paragraph" w:styleId="a3">
    <w:name w:val="footnote text"/>
    <w:basedOn w:val="a"/>
    <w:link w:val="a4"/>
    <w:semiHidden/>
    <w:rsid w:val="00A04328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a4">
    <w:name w:val="Текст сноски Знак"/>
    <w:basedOn w:val="a0"/>
    <w:link w:val="a3"/>
    <w:semiHidden/>
    <w:rsid w:val="00A04328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basedOn w:val="a0"/>
    <w:semiHidden/>
    <w:rsid w:val="00A04328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D647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64775"/>
    <w:rPr>
      <w:color w:val="0000FF"/>
      <w:u w:val="single"/>
    </w:rPr>
  </w:style>
  <w:style w:type="paragraph" w:customStyle="1" w:styleId="no-indent">
    <w:name w:val="no-indent"/>
    <w:basedOn w:val="a"/>
    <w:rsid w:val="00D647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customStyle="1" w:styleId="s1">
    <w:name w:val="s_1"/>
    <w:basedOn w:val="a"/>
    <w:rsid w:val="002471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customStyle="1" w:styleId="s22">
    <w:name w:val="s_22"/>
    <w:basedOn w:val="a"/>
    <w:rsid w:val="002471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8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536/105782f48579348026e763beef098430090826b6/" TargetMode="External"/><Relationship Id="rId13" Type="http://schemas.openxmlformats.org/officeDocument/2006/relationships/hyperlink" Target="https://www.consultant.ru/document/cons_doc_LAW_48314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923/" TargetMode="External"/><Relationship Id="rId12" Type="http://schemas.openxmlformats.org/officeDocument/2006/relationships/hyperlink" Target="https://www.consultant.ru/document/cons_doc_LAW_479536/105782f48579348026e763beef098430090826b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56199/363aa18e6c32ff15fa5ec3b09cbefbf6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79536/105782f48579348026e763beef098430090826b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https://www.consultant.ru/document/cons_doc_LAW_479923/3fe8d4aaca9650ba62c13ae54fcab444cc149ef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9536/105782f48579348026e763beef098430090826b6/" TargetMode="External"/><Relationship Id="rId14" Type="http://schemas.openxmlformats.org/officeDocument/2006/relationships/hyperlink" Target="https://base.garant.ru/12112604/d90b7106051b5ed17374dd687d7735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FE6D-9CFB-4108-AB22-A9D7C707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2025-01-24T04:50:00Z</cp:lastPrinted>
  <dcterms:created xsi:type="dcterms:W3CDTF">2025-01-24T04:51:00Z</dcterms:created>
  <dcterms:modified xsi:type="dcterms:W3CDTF">2025-01-24T04:51:00Z</dcterms:modified>
</cp:coreProperties>
</file>