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5F1418" w:rsidP="00D32DB1">
      <w:pPr>
        <w:tabs>
          <w:tab w:val="left" w:pos="5940"/>
        </w:tabs>
        <w:ind w:left="-709"/>
      </w:pPr>
      <w:r w:rsidRPr="005F1418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432AFD">
        <w:rPr>
          <w:rFonts w:ascii="Bookman Old Style" w:hAnsi="Bookman Old Style"/>
          <w:b/>
          <w:sz w:val="20"/>
        </w:rPr>
        <w:t>03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C0574C">
        <w:rPr>
          <w:rFonts w:ascii="Bookman Old Style" w:hAnsi="Bookman Old Style"/>
          <w:b/>
          <w:sz w:val="20"/>
        </w:rPr>
        <w:t>36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C0574C">
        <w:rPr>
          <w:rFonts w:ascii="Bookman Old Style" w:hAnsi="Bookman Old Style"/>
          <w:b/>
          <w:sz w:val="20"/>
        </w:rPr>
        <w:t>04</w:t>
      </w:r>
      <w:r>
        <w:rPr>
          <w:rFonts w:ascii="Bookman Old Style" w:hAnsi="Bookman Old Style"/>
          <w:b/>
          <w:sz w:val="20"/>
        </w:rPr>
        <w:t xml:space="preserve">» </w:t>
      </w:r>
      <w:r w:rsidR="00C0574C">
        <w:rPr>
          <w:rFonts w:ascii="Bookman Old Style" w:hAnsi="Bookman Old Style"/>
          <w:b/>
          <w:sz w:val="20"/>
        </w:rPr>
        <w:t>февраля</w:t>
      </w:r>
      <w:r w:rsidR="00432AFD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0574C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652370" w:rsidRPr="00190170" w:rsidRDefault="00652370" w:rsidP="00652370">
      <w:pPr>
        <w:pStyle w:val="4"/>
        <w:ind w:left="-709"/>
        <w:rPr>
          <w:sz w:val="24"/>
        </w:rPr>
      </w:pPr>
      <w:r w:rsidRPr="00190170">
        <w:rPr>
          <w:sz w:val="24"/>
        </w:rPr>
        <w:t>ОБЪЯВЛЕНИЕ</w:t>
      </w:r>
    </w:p>
    <w:p w:rsidR="00652370" w:rsidRPr="00190170" w:rsidRDefault="00652370" w:rsidP="00652370">
      <w:pPr>
        <w:ind w:left="-709"/>
        <w:jc w:val="center"/>
        <w:rPr>
          <w:b/>
        </w:rPr>
      </w:pPr>
      <w:r w:rsidRPr="00190170">
        <w:rPr>
          <w:b/>
        </w:rPr>
        <w:t>О публичных слушаниях</w:t>
      </w:r>
    </w:p>
    <w:p w:rsidR="00652370" w:rsidRPr="00190170" w:rsidRDefault="00652370" w:rsidP="00652370">
      <w:pPr>
        <w:pStyle w:val="22"/>
        <w:ind w:left="426"/>
        <w:rPr>
          <w:sz w:val="24"/>
        </w:rPr>
      </w:pPr>
      <w:r w:rsidRPr="00190170">
        <w:rPr>
          <w:sz w:val="24"/>
        </w:rPr>
        <w:t>Вниманию жителей Александровского сельсовета</w:t>
      </w: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>Публичные слушания:</w:t>
      </w:r>
    </w:p>
    <w:p w:rsidR="00652370" w:rsidRDefault="00652370" w:rsidP="00652370">
      <w:pPr>
        <w:pStyle w:val="a4"/>
        <w:ind w:left="-709"/>
        <w:rPr>
          <w:b/>
          <w:sz w:val="24"/>
        </w:rPr>
      </w:pPr>
    </w:p>
    <w:p w:rsidR="001F030F" w:rsidRDefault="00F5559E" w:rsidP="001F030F">
      <w:pPr>
        <w:pStyle w:val="a4"/>
        <w:ind w:left="-709"/>
        <w:rPr>
          <w:b/>
          <w:color w:val="000000"/>
          <w:spacing w:val="1"/>
          <w:sz w:val="24"/>
        </w:rPr>
      </w:pPr>
      <w:r>
        <w:rPr>
          <w:b/>
          <w:color w:val="000000"/>
          <w:spacing w:val="1"/>
          <w:sz w:val="24"/>
        </w:rPr>
        <w:t xml:space="preserve">По </w:t>
      </w:r>
      <w:r w:rsidR="001F030F">
        <w:rPr>
          <w:b/>
          <w:color w:val="000000"/>
          <w:spacing w:val="1"/>
          <w:sz w:val="24"/>
        </w:rPr>
        <w:t xml:space="preserve">Проекту решения </w:t>
      </w:r>
      <w:r w:rsidR="001F030F" w:rsidRPr="001F030F">
        <w:rPr>
          <w:b/>
          <w:color w:val="000000"/>
          <w:spacing w:val="1"/>
          <w:sz w:val="24"/>
        </w:rPr>
        <w:t>о внесении изменений и дополнений в Устав Александровского</w:t>
      </w:r>
      <w:r w:rsidR="001F030F">
        <w:rPr>
          <w:b/>
          <w:color w:val="000000"/>
          <w:spacing w:val="1"/>
          <w:sz w:val="24"/>
        </w:rPr>
        <w:t xml:space="preserve"> </w:t>
      </w:r>
      <w:r w:rsidR="001F030F" w:rsidRPr="001F030F">
        <w:rPr>
          <w:b/>
          <w:color w:val="000000"/>
          <w:spacing w:val="1"/>
          <w:sz w:val="24"/>
        </w:rPr>
        <w:t>сельсовета Нижнеингашского района Красноярского края</w:t>
      </w:r>
      <w:r w:rsidR="00432AFD">
        <w:rPr>
          <w:b/>
          <w:color w:val="000000"/>
          <w:spacing w:val="1"/>
          <w:sz w:val="24"/>
        </w:rPr>
        <w:t>;</w:t>
      </w:r>
    </w:p>
    <w:p w:rsidR="00432AFD" w:rsidRPr="001F030F" w:rsidRDefault="00F5559E" w:rsidP="001F030F">
      <w:pPr>
        <w:pStyle w:val="a4"/>
        <w:ind w:left="-709"/>
        <w:rPr>
          <w:b/>
          <w:sz w:val="24"/>
        </w:rPr>
      </w:pPr>
      <w:r>
        <w:rPr>
          <w:b/>
          <w:color w:val="000000"/>
          <w:spacing w:val="1"/>
          <w:sz w:val="24"/>
        </w:rPr>
        <w:t xml:space="preserve">По </w:t>
      </w:r>
      <w:r w:rsidR="00432AFD">
        <w:rPr>
          <w:b/>
          <w:color w:val="000000"/>
          <w:spacing w:val="1"/>
          <w:sz w:val="24"/>
        </w:rPr>
        <w:t>Проекту решения об исполнении бюджета Александровского сельсовета за 202</w:t>
      </w:r>
      <w:r w:rsidR="00C0574C">
        <w:rPr>
          <w:b/>
          <w:color w:val="000000"/>
          <w:spacing w:val="1"/>
          <w:sz w:val="24"/>
        </w:rPr>
        <w:t>4</w:t>
      </w:r>
      <w:r w:rsidR="00432AFD">
        <w:rPr>
          <w:b/>
          <w:color w:val="000000"/>
          <w:spacing w:val="1"/>
          <w:sz w:val="24"/>
        </w:rPr>
        <w:t xml:space="preserve"> год</w:t>
      </w:r>
    </w:p>
    <w:p w:rsidR="001F030F" w:rsidRPr="001F030F" w:rsidRDefault="001F030F" w:rsidP="00652370">
      <w:pPr>
        <w:pStyle w:val="a4"/>
        <w:ind w:left="-709"/>
        <w:rPr>
          <w:b/>
          <w:sz w:val="20"/>
          <w:szCs w:val="20"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 xml:space="preserve">состоятся </w:t>
      </w:r>
      <w:r w:rsidR="00C0574C">
        <w:rPr>
          <w:b/>
        </w:rPr>
        <w:t>18 февраля 2025</w:t>
      </w:r>
      <w:r w:rsidRPr="00190170">
        <w:rPr>
          <w:b/>
        </w:rPr>
        <w:t xml:space="preserve"> года в помещении администрации Александровского сельсовета.</w:t>
      </w: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>Начало слушаний 15 часов.</w:t>
      </w: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A26D7C" w:rsidRDefault="00652370" w:rsidP="00CB6806">
      <w:pPr>
        <w:pStyle w:val="a4"/>
        <w:ind w:left="-709"/>
        <w:rPr>
          <w:b/>
        </w:rPr>
      </w:pPr>
      <w:r w:rsidRPr="00190170">
        <w:rPr>
          <w:b/>
        </w:rPr>
        <w:t xml:space="preserve">Ознакомиться с проектом решения </w:t>
      </w:r>
      <w:r w:rsidR="00432AFD">
        <w:rPr>
          <w:b/>
          <w:color w:val="000000"/>
          <w:spacing w:val="1"/>
          <w:sz w:val="24"/>
        </w:rPr>
        <w:t>об исполнении бюджета Александровского сельсовета за 202</w:t>
      </w:r>
      <w:r w:rsidR="00C0574C">
        <w:rPr>
          <w:b/>
          <w:color w:val="000000"/>
          <w:spacing w:val="1"/>
          <w:sz w:val="24"/>
        </w:rPr>
        <w:t>4</w:t>
      </w:r>
      <w:r w:rsidR="00432AFD">
        <w:rPr>
          <w:b/>
          <w:color w:val="000000"/>
          <w:spacing w:val="1"/>
          <w:sz w:val="24"/>
        </w:rPr>
        <w:t xml:space="preserve"> год</w:t>
      </w:r>
      <w:r w:rsidR="001D036D">
        <w:rPr>
          <w:b/>
          <w:szCs w:val="28"/>
        </w:rPr>
        <w:t xml:space="preserve">, проектом решения о внесении изменений и дополнений в Устав Александровского сельсовета Нижнеингашского района Красноярского края </w:t>
      </w:r>
      <w:r w:rsidRPr="00CB6806">
        <w:rPr>
          <w:b/>
          <w:szCs w:val="28"/>
        </w:rPr>
        <w:t>можн</w:t>
      </w:r>
      <w:r w:rsidRPr="00190170">
        <w:rPr>
          <w:b/>
        </w:rPr>
        <w:t>о также  на информационном с</w:t>
      </w:r>
      <w:r>
        <w:rPr>
          <w:b/>
        </w:rPr>
        <w:t>тенде в администрации сельсовета</w:t>
      </w:r>
      <w:r w:rsidR="00BA641A">
        <w:rPr>
          <w:b/>
        </w:rPr>
        <w:t xml:space="preserve"> и официальном сайте администрации Александровского сельсовета</w:t>
      </w:r>
    </w:p>
    <w:p w:rsidR="00652370" w:rsidRDefault="00652370" w:rsidP="00BA641A">
      <w:pPr>
        <w:ind w:left="-709"/>
        <w:rPr>
          <w:b/>
        </w:rPr>
      </w:pPr>
    </w:p>
    <w:p w:rsidR="000A62EB" w:rsidRDefault="000A62EB" w:rsidP="000A62EB">
      <w:pPr>
        <w:pStyle w:val="1"/>
        <w:rPr>
          <w:sz w:val="20"/>
          <w:szCs w:val="20"/>
        </w:rPr>
      </w:pPr>
    </w:p>
    <w:p w:rsidR="00C0574C" w:rsidRPr="00C0574C" w:rsidRDefault="00C0574C" w:rsidP="00C0574C">
      <w:pPr>
        <w:pStyle w:val="1"/>
        <w:rPr>
          <w:sz w:val="20"/>
          <w:szCs w:val="20"/>
        </w:rPr>
      </w:pPr>
      <w:r w:rsidRPr="00C0574C">
        <w:rPr>
          <w:sz w:val="20"/>
          <w:szCs w:val="20"/>
        </w:rPr>
        <w:t>Р А С П О Р Я Ж Е Н И Е</w:t>
      </w:r>
    </w:p>
    <w:p w:rsidR="00C0574C" w:rsidRPr="00C0574C" w:rsidRDefault="00C0574C" w:rsidP="00C0574C">
      <w:pPr>
        <w:jc w:val="center"/>
        <w:rPr>
          <w:b/>
          <w:sz w:val="20"/>
          <w:szCs w:val="20"/>
        </w:rPr>
      </w:pPr>
    </w:p>
    <w:p w:rsidR="00C0574C" w:rsidRPr="00C0574C" w:rsidRDefault="00C0574C" w:rsidP="00C0574C">
      <w:pPr>
        <w:rPr>
          <w:sz w:val="20"/>
          <w:szCs w:val="20"/>
        </w:rPr>
      </w:pPr>
      <w:r w:rsidRPr="00C0574C">
        <w:rPr>
          <w:sz w:val="20"/>
          <w:szCs w:val="20"/>
        </w:rPr>
        <w:t>03.02.2025                                    д. Александровка                                № 04-р</w:t>
      </w:r>
    </w:p>
    <w:p w:rsidR="00C0574C" w:rsidRPr="00C0574C" w:rsidRDefault="00C0574C" w:rsidP="00C0574C">
      <w:pPr>
        <w:rPr>
          <w:sz w:val="20"/>
          <w:szCs w:val="20"/>
        </w:rPr>
      </w:pPr>
    </w:p>
    <w:p w:rsidR="00C0574C" w:rsidRPr="00C0574C" w:rsidRDefault="00C0574C" w:rsidP="00C0574C">
      <w:pPr>
        <w:pStyle w:val="2"/>
        <w:jc w:val="left"/>
        <w:rPr>
          <w:sz w:val="20"/>
          <w:szCs w:val="20"/>
        </w:rPr>
      </w:pPr>
      <w:r w:rsidRPr="00C0574C">
        <w:rPr>
          <w:sz w:val="20"/>
          <w:szCs w:val="20"/>
        </w:rPr>
        <w:t>О проведении публичных слушаний</w:t>
      </w:r>
    </w:p>
    <w:p w:rsidR="00C0574C" w:rsidRPr="00C0574C" w:rsidRDefault="00C0574C" w:rsidP="00C0574C">
      <w:pPr>
        <w:rPr>
          <w:sz w:val="20"/>
          <w:szCs w:val="20"/>
        </w:rPr>
      </w:pPr>
    </w:p>
    <w:p w:rsidR="00C0574C" w:rsidRPr="00C0574C" w:rsidRDefault="00C0574C" w:rsidP="00C0574C">
      <w:pPr>
        <w:pStyle w:val="32"/>
        <w:rPr>
          <w:sz w:val="20"/>
          <w:szCs w:val="20"/>
        </w:rPr>
      </w:pPr>
      <w:r w:rsidRPr="00C0574C">
        <w:rPr>
          <w:sz w:val="20"/>
          <w:szCs w:val="20"/>
        </w:rPr>
        <w:t>На основании статьи 50 Устава Александровского сельсовета  Нижнеингашского района Красноярского края</w:t>
      </w:r>
    </w:p>
    <w:p w:rsidR="00C0574C" w:rsidRPr="00C0574C" w:rsidRDefault="00C0574C" w:rsidP="00C0574C">
      <w:pPr>
        <w:pStyle w:val="a4"/>
        <w:rPr>
          <w:sz w:val="20"/>
          <w:szCs w:val="20"/>
        </w:rPr>
      </w:pPr>
      <w:r w:rsidRPr="00C0574C">
        <w:rPr>
          <w:sz w:val="20"/>
          <w:szCs w:val="20"/>
        </w:rPr>
        <w:t>ПОСТАНОВЛЯЮ:</w:t>
      </w:r>
    </w:p>
    <w:p w:rsidR="00C0574C" w:rsidRPr="00C0574C" w:rsidRDefault="00C0574C" w:rsidP="00C0574C">
      <w:pPr>
        <w:pStyle w:val="a4"/>
        <w:rPr>
          <w:sz w:val="20"/>
          <w:szCs w:val="20"/>
        </w:rPr>
      </w:pPr>
    </w:p>
    <w:p w:rsidR="00C0574C" w:rsidRPr="00C0574C" w:rsidRDefault="00C0574C" w:rsidP="00C0574C">
      <w:pPr>
        <w:pStyle w:val="1"/>
        <w:ind w:firstLine="709"/>
        <w:jc w:val="both"/>
        <w:rPr>
          <w:b/>
          <w:color w:val="000000"/>
          <w:spacing w:val="1"/>
          <w:sz w:val="20"/>
          <w:szCs w:val="20"/>
        </w:rPr>
      </w:pPr>
      <w:r w:rsidRPr="00C0574C">
        <w:rPr>
          <w:sz w:val="20"/>
          <w:szCs w:val="20"/>
        </w:rPr>
        <w:t xml:space="preserve">1. Провести публичные слушания по проекту решения </w:t>
      </w:r>
      <w:r w:rsidRPr="00C0574C">
        <w:rPr>
          <w:color w:val="000000"/>
          <w:spacing w:val="1"/>
          <w:sz w:val="20"/>
          <w:szCs w:val="20"/>
        </w:rPr>
        <w:t xml:space="preserve">о внесении изменений и дополнений в Устав Александровского сельсовета Нижнеингашского района Красноярского </w:t>
      </w:r>
    </w:p>
    <w:p w:rsidR="00C0574C" w:rsidRPr="00C0574C" w:rsidRDefault="00C0574C" w:rsidP="00C0574C">
      <w:pPr>
        <w:pStyle w:val="1"/>
        <w:ind w:firstLine="709"/>
        <w:jc w:val="both"/>
        <w:rPr>
          <w:b/>
          <w:sz w:val="20"/>
          <w:szCs w:val="20"/>
        </w:rPr>
      </w:pPr>
      <w:r w:rsidRPr="00C0574C">
        <w:rPr>
          <w:sz w:val="20"/>
          <w:szCs w:val="20"/>
        </w:rPr>
        <w:t>2. Провести публичные слушания по проекту решения  Об исполнении бюджета Александровского сельсовета за 2024 год</w:t>
      </w:r>
    </w:p>
    <w:p w:rsidR="00C0574C" w:rsidRPr="00C0574C" w:rsidRDefault="00C0574C" w:rsidP="00C0574C">
      <w:pPr>
        <w:pStyle w:val="a4"/>
        <w:rPr>
          <w:sz w:val="20"/>
          <w:szCs w:val="20"/>
        </w:rPr>
      </w:pPr>
      <w:r w:rsidRPr="00C0574C">
        <w:rPr>
          <w:sz w:val="20"/>
          <w:szCs w:val="20"/>
        </w:rPr>
        <w:t>3. Публичные слушания состоятся 18 февраля 2025 года в здании администрации Александровского сельсовета, начало слушаний в 15 часов. С проектами можете ознакомиться  на сайте администрации сельсовета в сети Интернет, в газете «Александровские вести» №03(336) 4 февраля 2025г.</w:t>
      </w:r>
    </w:p>
    <w:p w:rsidR="00C0574C" w:rsidRPr="00C0574C" w:rsidRDefault="00C0574C" w:rsidP="00C0574C">
      <w:pPr>
        <w:ind w:firstLine="900"/>
        <w:jc w:val="both"/>
        <w:rPr>
          <w:sz w:val="20"/>
          <w:szCs w:val="20"/>
        </w:rPr>
      </w:pPr>
      <w:r w:rsidRPr="00C0574C">
        <w:rPr>
          <w:sz w:val="20"/>
          <w:szCs w:val="20"/>
        </w:rPr>
        <w:t>4.  Для подготовки и проведения публичных слушаний создать комиссию в составе: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  <w:r w:rsidRPr="00C0574C">
        <w:rPr>
          <w:sz w:val="20"/>
          <w:szCs w:val="20"/>
        </w:rPr>
        <w:t>Председатель комиссии                    Тимонина М.Д., председатель постоянной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  <w:r w:rsidRPr="00C0574C">
        <w:rPr>
          <w:sz w:val="20"/>
          <w:szCs w:val="20"/>
        </w:rPr>
        <w:t xml:space="preserve">                                                             комиссии по бюджету;  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  <w:r w:rsidRPr="00C0574C">
        <w:rPr>
          <w:sz w:val="20"/>
          <w:szCs w:val="20"/>
        </w:rPr>
        <w:t xml:space="preserve">секретарь комиссии                           Голубева И.С., главный специалист 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  <w:r w:rsidRPr="00C0574C">
        <w:rPr>
          <w:sz w:val="20"/>
          <w:szCs w:val="20"/>
        </w:rPr>
        <w:t xml:space="preserve">                                                             администрации сельсовета;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  <w:r w:rsidRPr="00C0574C">
        <w:rPr>
          <w:sz w:val="20"/>
          <w:szCs w:val="20"/>
        </w:rPr>
        <w:t xml:space="preserve">члены комиссии:                                Скороходова Н.В., главный бухгалтер 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  <w:r w:rsidRPr="00C0574C">
        <w:rPr>
          <w:sz w:val="20"/>
          <w:szCs w:val="20"/>
        </w:rPr>
        <w:t xml:space="preserve">                                                              администрации сельсовета;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  <w:r w:rsidRPr="00C0574C">
        <w:rPr>
          <w:sz w:val="20"/>
          <w:szCs w:val="20"/>
        </w:rPr>
        <w:t xml:space="preserve">                                                            Лопатина О.В., депутат сельского Совета.                                                                                                              </w:t>
      </w:r>
    </w:p>
    <w:p w:rsidR="00C0574C" w:rsidRPr="00C0574C" w:rsidRDefault="00C0574C" w:rsidP="00C0574C">
      <w:pPr>
        <w:ind w:firstLine="900"/>
        <w:jc w:val="both"/>
        <w:rPr>
          <w:sz w:val="20"/>
          <w:szCs w:val="20"/>
        </w:rPr>
      </w:pPr>
      <w:r w:rsidRPr="00C0574C">
        <w:rPr>
          <w:sz w:val="20"/>
          <w:szCs w:val="20"/>
        </w:rPr>
        <w:t>Отзывы и предложения направлять по адресу: д.Александровка, ул. Центральная 29.</w:t>
      </w:r>
    </w:p>
    <w:p w:rsidR="00C0574C" w:rsidRPr="00C0574C" w:rsidRDefault="00C0574C" w:rsidP="00C0574C">
      <w:pPr>
        <w:pStyle w:val="a4"/>
        <w:rPr>
          <w:sz w:val="20"/>
          <w:szCs w:val="20"/>
        </w:rPr>
      </w:pPr>
    </w:p>
    <w:p w:rsidR="00C0574C" w:rsidRPr="00C0574C" w:rsidRDefault="00C0574C" w:rsidP="00C0574C">
      <w:pPr>
        <w:ind w:firstLine="900"/>
        <w:jc w:val="both"/>
        <w:rPr>
          <w:sz w:val="20"/>
          <w:szCs w:val="20"/>
        </w:rPr>
      </w:pPr>
      <w:r w:rsidRPr="00C0574C">
        <w:rPr>
          <w:sz w:val="20"/>
          <w:szCs w:val="20"/>
        </w:rPr>
        <w:lastRenderedPageBreak/>
        <w:t>5. Распоряжение вступает в силу со дня подписания.</w:t>
      </w:r>
    </w:p>
    <w:p w:rsidR="00C0574C" w:rsidRPr="00C0574C" w:rsidRDefault="00C0574C" w:rsidP="00C0574C">
      <w:pPr>
        <w:jc w:val="both"/>
        <w:rPr>
          <w:sz w:val="20"/>
          <w:szCs w:val="20"/>
        </w:rPr>
      </w:pPr>
    </w:p>
    <w:p w:rsidR="00C0574C" w:rsidRPr="00C0574C" w:rsidRDefault="00C0574C" w:rsidP="00C0574C">
      <w:pPr>
        <w:pStyle w:val="2"/>
        <w:rPr>
          <w:sz w:val="20"/>
          <w:szCs w:val="20"/>
        </w:rPr>
      </w:pPr>
    </w:p>
    <w:p w:rsidR="00C0574C" w:rsidRPr="00C0574C" w:rsidRDefault="00C0574C" w:rsidP="00C0574C">
      <w:pPr>
        <w:pStyle w:val="2"/>
        <w:rPr>
          <w:sz w:val="20"/>
          <w:szCs w:val="20"/>
        </w:rPr>
      </w:pPr>
      <w:r w:rsidRPr="00C0574C">
        <w:rPr>
          <w:sz w:val="20"/>
          <w:szCs w:val="20"/>
        </w:rPr>
        <w:t>Глава сельсовета                                           Н.Н.Былин</w:t>
      </w:r>
    </w:p>
    <w:p w:rsidR="005F39D4" w:rsidRDefault="005F39D4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</w:p>
    <w:p w:rsidR="005F39D4" w:rsidRDefault="005F39D4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</w:p>
    <w:p w:rsidR="00652370" w:rsidRPr="00E407B4" w:rsidRDefault="00652370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  <w:r w:rsidRPr="00E407B4">
        <w:rPr>
          <w:sz w:val="20"/>
          <w:szCs w:val="20"/>
        </w:rPr>
        <w:t>Порядок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Учета предложений населения Александровского сельсовета по проекту решения Александровского сельского Совета депутатов о внесении изменений в Устав муниципального образования Александровский сельсовет – после его официального опубликования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1.Граждане или их объединения по официально опубликованному проекту решения Александровского сельского Совета депутатов о внесении изменений в Устав муниципального образования Александровский сельсовет вправе внести свои предложения по проекту данного решения в Александровский сельский Совет депутатов по адресу: 663834 д.Александровка, ул.Центральная 29, письменно или устно.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2.Поступившие в Александровский сельский Совет депутатов письменные предложения граждан и их объединений заносятся в журнал регистрации «Учет предложений по проекту решения Александровского сельского Совета депутатов о внесении изменений в Устав муниципального образования Александровский сельсовет с присвоением входящего номера (фамилия,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предложения).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 xml:space="preserve">3.Письменные предложения объединений граждан оформляются в виде протокола собрания в соответствии с действующим законодательством. 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4.Поступившие в Александровский сельский Совет депутатов письменные предложения, не имеющие сведения о лице или названии объединения граждан, направивших их, не подписанные, рассмотрению не подлежат.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5.Устные предложения граждан по проекту решения Александровского сельского Совета депутатов о внесении изменений в Устав муниципального образования Александровский сельсовет вносятся непосредственно в Александровский сельский Совет депутатов и подлежат занесению в журнал «Учет предложений по проекту решения Александровского сельского Совета депутатов о внесении изменений в Устав муниципального образования Александровский сельсовет».</w:t>
      </w:r>
    </w:p>
    <w:p w:rsidR="00652370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6.При устном внесении предложения гражданин должен иметь при себе паспорт или иной документ, удостоверяющий личность.</w:t>
      </w:r>
    </w:p>
    <w:p w:rsidR="00BA641A" w:rsidRPr="00616323" w:rsidRDefault="00BA641A" w:rsidP="00432AFD">
      <w:pPr>
        <w:pStyle w:val="af"/>
        <w:ind w:right="-1"/>
        <w:jc w:val="left"/>
        <w:rPr>
          <w:b w:val="0"/>
          <w:szCs w:val="28"/>
        </w:rPr>
      </w:pPr>
    </w:p>
    <w:p w:rsidR="00644E94" w:rsidRPr="00432AFD" w:rsidRDefault="00644E94" w:rsidP="00644E94">
      <w:pPr>
        <w:pStyle w:val="14"/>
        <w:ind w:left="-851" w:right="-426"/>
        <w:rPr>
          <w:rStyle w:val="18"/>
          <w:b/>
          <w:sz w:val="20"/>
        </w:rPr>
      </w:pPr>
    </w:p>
    <w:p w:rsidR="00B950AF" w:rsidRPr="00B950AF" w:rsidRDefault="00B950AF" w:rsidP="00B950AF">
      <w:pPr>
        <w:widowControl w:val="0"/>
        <w:shd w:val="clear" w:color="auto" w:fill="FFFFFF"/>
        <w:autoSpaceDE w:val="0"/>
        <w:autoSpaceDN w:val="0"/>
        <w:adjustRightInd w:val="0"/>
        <w:ind w:left="-993"/>
        <w:jc w:val="right"/>
        <w:rPr>
          <w:b/>
          <w:color w:val="000000"/>
          <w:sz w:val="20"/>
          <w:szCs w:val="20"/>
        </w:rPr>
      </w:pPr>
      <w:r w:rsidRPr="00B950AF">
        <w:rPr>
          <w:b/>
          <w:color w:val="000000"/>
          <w:sz w:val="20"/>
          <w:szCs w:val="20"/>
        </w:rPr>
        <w:t>П Р О Е К Т</w:t>
      </w:r>
    </w:p>
    <w:p w:rsidR="00B950AF" w:rsidRPr="00B950AF" w:rsidRDefault="00B950AF" w:rsidP="00B950AF">
      <w:pPr>
        <w:widowControl w:val="0"/>
        <w:autoSpaceDE w:val="0"/>
        <w:autoSpaceDN w:val="0"/>
        <w:ind w:left="-993"/>
        <w:jc w:val="center"/>
        <w:outlineLvl w:val="0"/>
        <w:rPr>
          <w:b/>
          <w:sz w:val="20"/>
          <w:szCs w:val="20"/>
        </w:rPr>
      </w:pPr>
    </w:p>
    <w:p w:rsidR="00B950AF" w:rsidRPr="00B950AF" w:rsidRDefault="00B950AF" w:rsidP="00B950AF">
      <w:pPr>
        <w:widowControl w:val="0"/>
        <w:autoSpaceDE w:val="0"/>
        <w:autoSpaceDN w:val="0"/>
        <w:ind w:left="-993"/>
        <w:jc w:val="center"/>
        <w:outlineLvl w:val="0"/>
        <w:rPr>
          <w:b/>
          <w:sz w:val="20"/>
          <w:szCs w:val="20"/>
        </w:rPr>
      </w:pPr>
      <w:r w:rsidRPr="00B950AF">
        <w:rPr>
          <w:b/>
          <w:sz w:val="20"/>
          <w:szCs w:val="20"/>
        </w:rPr>
        <w:t>РЕШЕНИЕ</w:t>
      </w:r>
    </w:p>
    <w:p w:rsidR="00B950AF" w:rsidRPr="00B950AF" w:rsidRDefault="00B950AF" w:rsidP="00B950AF">
      <w:pPr>
        <w:widowControl w:val="0"/>
        <w:autoSpaceDE w:val="0"/>
        <w:autoSpaceDN w:val="0"/>
        <w:ind w:left="-993"/>
        <w:jc w:val="center"/>
        <w:rPr>
          <w:b/>
          <w:sz w:val="20"/>
          <w:szCs w:val="20"/>
        </w:rPr>
      </w:pPr>
    </w:p>
    <w:p w:rsidR="00B950AF" w:rsidRPr="00B950AF" w:rsidRDefault="00B950AF" w:rsidP="00B950AF">
      <w:pPr>
        <w:widowControl w:val="0"/>
        <w:autoSpaceDE w:val="0"/>
        <w:autoSpaceDN w:val="0"/>
        <w:ind w:left="-993"/>
        <w:jc w:val="center"/>
        <w:rPr>
          <w:sz w:val="20"/>
          <w:szCs w:val="20"/>
        </w:rPr>
      </w:pPr>
      <w:r w:rsidRPr="00B950AF">
        <w:rPr>
          <w:sz w:val="20"/>
          <w:szCs w:val="20"/>
        </w:rPr>
        <w:t>д. Александровка</w:t>
      </w:r>
    </w:p>
    <w:p w:rsidR="00B950AF" w:rsidRPr="00B950AF" w:rsidRDefault="00B950AF" w:rsidP="00B950AF">
      <w:pPr>
        <w:shd w:val="clear" w:color="auto" w:fill="FFFFFF"/>
        <w:ind w:left="-993"/>
        <w:jc w:val="center"/>
        <w:rPr>
          <w:b/>
          <w:color w:val="000000"/>
          <w:spacing w:val="1"/>
          <w:sz w:val="20"/>
          <w:szCs w:val="20"/>
        </w:rPr>
      </w:pPr>
    </w:p>
    <w:p w:rsidR="00B950AF" w:rsidRPr="00B950AF" w:rsidRDefault="00B950AF" w:rsidP="00B950AF">
      <w:pPr>
        <w:shd w:val="clear" w:color="auto" w:fill="FFFFFF"/>
        <w:ind w:left="-993"/>
        <w:jc w:val="center"/>
        <w:rPr>
          <w:b/>
          <w:color w:val="000000"/>
          <w:spacing w:val="1"/>
          <w:sz w:val="20"/>
          <w:szCs w:val="20"/>
        </w:rPr>
      </w:pPr>
      <w:r w:rsidRPr="00B950AF">
        <w:rPr>
          <w:b/>
          <w:color w:val="000000"/>
          <w:spacing w:val="1"/>
          <w:sz w:val="20"/>
          <w:szCs w:val="20"/>
        </w:rPr>
        <w:t xml:space="preserve">«____» _________________ 2025 г.          </w:t>
      </w:r>
      <w:r w:rsidRPr="00B950AF">
        <w:rPr>
          <w:b/>
          <w:color w:val="000000"/>
          <w:spacing w:val="1"/>
          <w:sz w:val="20"/>
          <w:szCs w:val="20"/>
        </w:rPr>
        <w:tab/>
      </w:r>
      <w:r w:rsidRPr="00B950AF">
        <w:rPr>
          <w:b/>
          <w:color w:val="000000"/>
          <w:spacing w:val="1"/>
          <w:sz w:val="20"/>
          <w:szCs w:val="20"/>
        </w:rPr>
        <w:tab/>
      </w:r>
      <w:r w:rsidRPr="00B950AF">
        <w:rPr>
          <w:b/>
          <w:color w:val="000000"/>
          <w:spacing w:val="1"/>
          <w:sz w:val="20"/>
          <w:szCs w:val="20"/>
        </w:rPr>
        <w:tab/>
      </w:r>
      <w:r w:rsidRPr="00B950AF">
        <w:rPr>
          <w:b/>
          <w:color w:val="000000"/>
          <w:spacing w:val="1"/>
          <w:sz w:val="20"/>
          <w:szCs w:val="20"/>
        </w:rPr>
        <w:tab/>
        <w:t>№ _____</w:t>
      </w:r>
    </w:p>
    <w:p w:rsidR="00B950AF" w:rsidRPr="00B950AF" w:rsidRDefault="00B950AF" w:rsidP="00B950AF">
      <w:pPr>
        <w:shd w:val="clear" w:color="auto" w:fill="FFFFFF"/>
        <w:ind w:left="-993"/>
        <w:jc w:val="center"/>
        <w:rPr>
          <w:b/>
          <w:color w:val="000000"/>
          <w:spacing w:val="1"/>
          <w:sz w:val="20"/>
          <w:szCs w:val="20"/>
        </w:rPr>
      </w:pPr>
    </w:p>
    <w:p w:rsidR="00B950AF" w:rsidRPr="00B950AF" w:rsidRDefault="00B950AF" w:rsidP="00B950AF">
      <w:pPr>
        <w:shd w:val="clear" w:color="auto" w:fill="FFFFFF"/>
        <w:tabs>
          <w:tab w:val="left" w:pos="8222"/>
        </w:tabs>
        <w:ind w:left="-993" w:right="1699"/>
        <w:jc w:val="both"/>
        <w:rPr>
          <w:b/>
          <w:color w:val="000000"/>
          <w:spacing w:val="1"/>
          <w:sz w:val="20"/>
          <w:szCs w:val="20"/>
        </w:rPr>
      </w:pPr>
      <w:r w:rsidRPr="00B950AF">
        <w:rPr>
          <w:b/>
          <w:color w:val="000000"/>
          <w:spacing w:val="1"/>
          <w:sz w:val="20"/>
          <w:szCs w:val="20"/>
        </w:rPr>
        <w:t>о внесении изменений и дополнений в Устав Александровского сельсовета Нижнеингашского района Красноярского края</w:t>
      </w:r>
    </w:p>
    <w:p w:rsidR="00B950AF" w:rsidRPr="00B950AF" w:rsidRDefault="00B950AF" w:rsidP="00B950AF">
      <w:pPr>
        <w:shd w:val="clear" w:color="auto" w:fill="FFFFFF"/>
        <w:tabs>
          <w:tab w:val="left" w:pos="8222"/>
        </w:tabs>
        <w:ind w:left="-993" w:right="1699"/>
        <w:jc w:val="both"/>
        <w:rPr>
          <w:b/>
          <w:color w:val="000000"/>
          <w:spacing w:val="1"/>
          <w:sz w:val="20"/>
          <w:szCs w:val="20"/>
        </w:rPr>
      </w:pPr>
    </w:p>
    <w:p w:rsidR="00B950AF" w:rsidRPr="00B950AF" w:rsidRDefault="00B950AF" w:rsidP="00B950AF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-993" w:right="5" w:firstLine="704"/>
        <w:jc w:val="both"/>
        <w:rPr>
          <w:sz w:val="20"/>
          <w:szCs w:val="20"/>
        </w:rPr>
      </w:pPr>
      <w:r w:rsidRPr="00B950AF">
        <w:rPr>
          <w:sz w:val="20"/>
          <w:szCs w:val="20"/>
        </w:rPr>
        <w:t xml:space="preserve">В целях приведения Устава муниципального образования Александровский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28 Устава Александровского сельсовета Нижнеингашского района Красноярского края, Александровский сельский Совет депутатов </w:t>
      </w:r>
    </w:p>
    <w:p w:rsidR="00B950AF" w:rsidRPr="00B950AF" w:rsidRDefault="00B950AF" w:rsidP="00B950AF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left="-993" w:right="6"/>
        <w:jc w:val="both"/>
        <w:rPr>
          <w:b/>
          <w:sz w:val="20"/>
          <w:szCs w:val="20"/>
        </w:rPr>
      </w:pPr>
      <w:r w:rsidRPr="00B950AF">
        <w:rPr>
          <w:b/>
          <w:sz w:val="20"/>
          <w:szCs w:val="20"/>
        </w:rPr>
        <w:t>РЕШИЛ:</w:t>
      </w:r>
    </w:p>
    <w:p w:rsidR="00B950AF" w:rsidRPr="00B950AF" w:rsidRDefault="00B950AF" w:rsidP="00B950AF">
      <w:pPr>
        <w:ind w:left="-993" w:firstLine="709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1. Внести в Устав Александровского сельсовета Нижнеингашского района  Красноярского края следующие изменения и дополнения:</w:t>
      </w:r>
    </w:p>
    <w:p w:rsidR="00B950AF" w:rsidRPr="00B950AF" w:rsidRDefault="00B950AF" w:rsidP="00B950AF">
      <w:pPr>
        <w:ind w:left="-993" w:firstLine="709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1.1.</w:t>
      </w:r>
      <w:r w:rsidRPr="00B950AF">
        <w:rPr>
          <w:sz w:val="20"/>
          <w:szCs w:val="20"/>
        </w:rPr>
        <w:t>Пункт 1 статьи 9 Устава дополнить подпунктом 42 следующего содержания:</w:t>
      </w:r>
    </w:p>
    <w:p w:rsidR="00B950AF" w:rsidRPr="00B950AF" w:rsidRDefault="00B950AF" w:rsidP="00B950AF">
      <w:pPr>
        <w:ind w:left="-993" w:firstLine="709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«42) осуществление  учета  личных  подсобных  хозяйств,  которые ведут граждане  в  соответствии  с  Федеральным  законом  от 7 июля 2003 года № 112-ФЗ «О личном подсобном хозяйстве», в похозяйственных книгах.»</w:t>
      </w:r>
    </w:p>
    <w:p w:rsidR="00B950AF" w:rsidRPr="00B950AF" w:rsidRDefault="00B950AF" w:rsidP="00B950AF">
      <w:pPr>
        <w:pStyle w:val="af5"/>
        <w:spacing w:before="0" w:beforeAutospacing="0" w:after="0" w:afterAutospacing="0"/>
        <w:ind w:left="-993" w:firstLine="708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1.2.</w:t>
      </w:r>
      <w:r w:rsidRPr="00B950AF">
        <w:rPr>
          <w:sz w:val="20"/>
          <w:szCs w:val="20"/>
        </w:rPr>
        <w:t>Подпункт 4 пункта 1 статьи 9 Устава исключить.</w:t>
      </w:r>
    </w:p>
    <w:p w:rsidR="00B950AF" w:rsidRPr="00B950AF" w:rsidRDefault="00B950AF" w:rsidP="00B950AF">
      <w:pPr>
        <w:pStyle w:val="af5"/>
        <w:spacing w:before="0" w:beforeAutospacing="0" w:after="0" w:afterAutospacing="0"/>
        <w:ind w:left="-993" w:firstLine="708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1.3.</w:t>
      </w:r>
      <w:r w:rsidRPr="00B950AF">
        <w:rPr>
          <w:sz w:val="20"/>
          <w:szCs w:val="20"/>
        </w:rPr>
        <w:t>Пункт 1 статьи 21 Устава дополнить подпунктом 7.1 следующего содержания:</w:t>
      </w:r>
    </w:p>
    <w:p w:rsidR="00B950AF" w:rsidRPr="00B950AF" w:rsidRDefault="00B950AF" w:rsidP="00B950AF">
      <w:pPr>
        <w:pStyle w:val="af5"/>
        <w:spacing w:before="0" w:beforeAutospacing="0" w:after="0" w:afterAutospacing="0" w:line="288" w:lineRule="atLeast"/>
        <w:ind w:left="-993" w:firstLine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«7.1) приобретение им статуса иностранного агента;»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1.4.</w:t>
      </w:r>
      <w:r w:rsidRPr="00B950AF">
        <w:rPr>
          <w:sz w:val="20"/>
          <w:szCs w:val="20"/>
        </w:rPr>
        <w:t>Статью 30.1 Устава дополнить пунктом 2 следующего содержания: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sz w:val="20"/>
          <w:szCs w:val="20"/>
        </w:rPr>
        <w:t xml:space="preserve">«2. Лица, осуществляющие полномочия депутата, выборного должностного лица местного самоуправления на постоянной основе, полномочия которых прекращены досрочно в связи с приобретением ими статуса иностранного </w:t>
      </w:r>
      <w:r w:rsidRPr="00B950AF">
        <w:rPr>
          <w:sz w:val="20"/>
          <w:szCs w:val="20"/>
        </w:rPr>
        <w:lastRenderedPageBreak/>
        <w:t>агента, лишаются права на получение дополнительных социальных и иных гарантий  в связи с прекращением полномочий, установленных уставом муниципального образования.»</w:t>
      </w:r>
    </w:p>
    <w:p w:rsidR="00B950AF" w:rsidRPr="00B950AF" w:rsidRDefault="00B950AF" w:rsidP="00B950AF">
      <w:pPr>
        <w:pStyle w:val="af5"/>
        <w:spacing w:before="0" w:beforeAutospacing="0" w:after="0" w:afterAutospacing="0"/>
        <w:ind w:left="-993" w:firstLine="708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1.5.</w:t>
      </w:r>
      <w:r w:rsidRPr="00B950AF">
        <w:rPr>
          <w:sz w:val="20"/>
          <w:szCs w:val="20"/>
        </w:rPr>
        <w:t>Пункт 2 статьи 41.1 Устава дополнить подпунктом 6) следующего содержания:</w:t>
      </w:r>
    </w:p>
    <w:p w:rsidR="00B950AF" w:rsidRPr="00B950AF" w:rsidRDefault="00B950AF" w:rsidP="00B950AF">
      <w:pPr>
        <w:pStyle w:val="af5"/>
        <w:spacing w:before="0" w:beforeAutospacing="0" w:after="0" w:afterAutospacing="0" w:line="288" w:lineRule="atLeast"/>
        <w:ind w:left="-993" w:firstLine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«6) приобретение им статуса иностранного агента.»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1.6.</w:t>
      </w:r>
      <w:r w:rsidRPr="00B950AF">
        <w:rPr>
          <w:sz w:val="20"/>
          <w:szCs w:val="20"/>
        </w:rPr>
        <w:t>Абзац 2 пункта5 статьи 46.1 Устава изложить в новой редакции: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«Полномочия старосты сельского 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bookmarkStart w:id="0" w:name="_Hlk189123424"/>
      <w:r w:rsidRPr="00B950AF">
        <w:rPr>
          <w:b/>
          <w:sz w:val="20"/>
          <w:szCs w:val="20"/>
        </w:rPr>
        <w:t>1.7.</w:t>
      </w:r>
      <w:r w:rsidRPr="00B950AF">
        <w:rPr>
          <w:sz w:val="20"/>
          <w:szCs w:val="20"/>
        </w:rPr>
        <w:t>Статью 48.1 Устава дополнить пунктом 3 следующего содержания: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«3. При решении вопросов, предусмотренных подпунктом 3 пункта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</w:p>
    <w:bookmarkEnd w:id="0"/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1.8.</w:t>
      </w:r>
      <w:r w:rsidRPr="00B950AF">
        <w:rPr>
          <w:sz w:val="20"/>
          <w:szCs w:val="20"/>
        </w:rPr>
        <w:t>Статью 56 Устава дополнить пунктом 2.1 следующего содержания: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«2.1. Администрация сельсовета  осуществляет   передачу   в безвозмездное  владение и пользование объектов электросетевого хозяйства, находящихся     в    муниципальной    собственности,    системообразующей территориальной   сетевой   организации   или   территориальной   сетевой организации,  действующих  в  границах  субъекта  Российской Федерации, в случаях,  порядке  и  на  условиях, которые установлены законодательством Российской Федерации об электроэнергетике.»</w:t>
      </w:r>
    </w:p>
    <w:p w:rsidR="00B950AF" w:rsidRPr="00B950AF" w:rsidRDefault="00B950AF" w:rsidP="00B950AF">
      <w:pPr>
        <w:tabs>
          <w:tab w:val="left" w:pos="3686"/>
        </w:tabs>
        <w:ind w:left="-993" w:firstLine="709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2.</w:t>
      </w:r>
      <w:r w:rsidRPr="00B950AF">
        <w:rPr>
          <w:sz w:val="20"/>
          <w:szCs w:val="20"/>
        </w:rPr>
        <w:t xml:space="preserve"> Контроль за исполнением настоящего Решения возложить на постоянную комиссия.</w:t>
      </w:r>
    </w:p>
    <w:p w:rsidR="00B950AF" w:rsidRPr="00B950AF" w:rsidRDefault="00B950AF" w:rsidP="00B950AF">
      <w:pPr>
        <w:ind w:left="-993" w:firstLine="709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3.</w:t>
      </w:r>
      <w:r w:rsidRPr="00B950AF">
        <w:rPr>
          <w:sz w:val="20"/>
          <w:szCs w:val="20"/>
        </w:rPr>
        <w:t xml:space="preserve"> Глава муниципального образования  обязан опубликовать (обнародовать) зарегистрированное настоящее Решение в течении семи дней со дня поступления из Управления Министерства юстиции Российской Федерации по Красноярскому краю уведомления о включении  сведений о 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B950AF" w:rsidRPr="00B950AF" w:rsidRDefault="00B950AF" w:rsidP="00B950AF">
      <w:pPr>
        <w:ind w:left="-993" w:firstLine="709"/>
        <w:jc w:val="both"/>
        <w:rPr>
          <w:sz w:val="20"/>
          <w:szCs w:val="20"/>
        </w:rPr>
      </w:pPr>
      <w:r w:rsidRPr="00B950AF">
        <w:rPr>
          <w:b/>
          <w:sz w:val="20"/>
          <w:szCs w:val="20"/>
        </w:rPr>
        <w:t>4.</w:t>
      </w:r>
      <w:r w:rsidRPr="00B950AF">
        <w:rPr>
          <w:sz w:val="20"/>
          <w:szCs w:val="20"/>
        </w:rPr>
        <w:t>Настоящее решение вступает в силу после официального опубликования (обнародования) в печатном издании «Александровские вести».</w:t>
      </w:r>
    </w:p>
    <w:p w:rsidR="00B950AF" w:rsidRPr="00B950AF" w:rsidRDefault="00B950AF" w:rsidP="00B950AF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-993" w:right="5" w:firstLine="632"/>
        <w:jc w:val="both"/>
        <w:rPr>
          <w:sz w:val="20"/>
          <w:szCs w:val="20"/>
        </w:rPr>
      </w:pPr>
    </w:p>
    <w:p w:rsidR="00B950AF" w:rsidRPr="00B950AF" w:rsidRDefault="00B950AF" w:rsidP="00B950AF">
      <w:pPr>
        <w:tabs>
          <w:tab w:val="left" w:pos="2835"/>
        </w:tabs>
        <w:ind w:left="-993"/>
        <w:jc w:val="both"/>
        <w:rPr>
          <w:noProof/>
          <w:sz w:val="20"/>
          <w:szCs w:val="20"/>
        </w:rPr>
      </w:pPr>
      <w:bookmarkStart w:id="1" w:name="_GoBack"/>
      <w:bookmarkEnd w:id="1"/>
    </w:p>
    <w:p w:rsidR="00B950AF" w:rsidRPr="00B950AF" w:rsidRDefault="00B950AF" w:rsidP="00B950AF">
      <w:pPr>
        <w:tabs>
          <w:tab w:val="left" w:pos="2835"/>
        </w:tabs>
        <w:ind w:left="-993"/>
        <w:jc w:val="both"/>
        <w:rPr>
          <w:noProof/>
          <w:sz w:val="20"/>
          <w:szCs w:val="20"/>
        </w:rPr>
      </w:pPr>
      <w:r w:rsidRPr="00B950AF">
        <w:rPr>
          <w:noProof/>
          <w:sz w:val="20"/>
          <w:szCs w:val="20"/>
        </w:rPr>
        <w:t>Глава Александровского сельсовета</w:t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</w:p>
    <w:p w:rsidR="00B950AF" w:rsidRPr="00B950AF" w:rsidRDefault="00B950AF" w:rsidP="00B950AF">
      <w:pPr>
        <w:tabs>
          <w:tab w:val="left" w:pos="2835"/>
        </w:tabs>
        <w:ind w:left="-993"/>
        <w:jc w:val="both"/>
        <w:rPr>
          <w:noProof/>
          <w:sz w:val="20"/>
          <w:szCs w:val="20"/>
        </w:rPr>
      </w:pPr>
      <w:r w:rsidRPr="00B950AF">
        <w:rPr>
          <w:noProof/>
          <w:sz w:val="20"/>
          <w:szCs w:val="20"/>
        </w:rPr>
        <w:t>Председатель Александровского</w:t>
      </w:r>
    </w:p>
    <w:p w:rsidR="00B950AF" w:rsidRDefault="00B950AF" w:rsidP="00B950AF">
      <w:pPr>
        <w:tabs>
          <w:tab w:val="left" w:pos="2835"/>
        </w:tabs>
        <w:ind w:left="-993"/>
        <w:jc w:val="both"/>
        <w:rPr>
          <w:noProof/>
          <w:sz w:val="20"/>
          <w:szCs w:val="20"/>
        </w:rPr>
      </w:pPr>
      <w:r w:rsidRPr="00B950AF">
        <w:rPr>
          <w:noProof/>
          <w:sz w:val="20"/>
          <w:szCs w:val="20"/>
        </w:rPr>
        <w:t>сельского Совета депутатов</w:t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</w:r>
      <w:r w:rsidRPr="00B950AF">
        <w:rPr>
          <w:noProof/>
          <w:sz w:val="20"/>
          <w:szCs w:val="20"/>
        </w:rPr>
        <w:tab/>
        <w:t>Н.Н. Былин</w:t>
      </w:r>
    </w:p>
    <w:p w:rsidR="00B950AF" w:rsidRDefault="00B950AF" w:rsidP="00B950AF">
      <w:pPr>
        <w:tabs>
          <w:tab w:val="left" w:pos="2835"/>
        </w:tabs>
        <w:ind w:left="-993"/>
        <w:jc w:val="both"/>
        <w:rPr>
          <w:noProof/>
          <w:sz w:val="20"/>
          <w:szCs w:val="20"/>
        </w:rPr>
      </w:pPr>
    </w:p>
    <w:p w:rsidR="00B950AF" w:rsidRPr="00B950AF" w:rsidRDefault="00B950AF" w:rsidP="00B950AF">
      <w:pPr>
        <w:ind w:left="-720"/>
        <w:jc w:val="center"/>
        <w:rPr>
          <w:sz w:val="20"/>
          <w:szCs w:val="20"/>
        </w:rPr>
      </w:pPr>
      <w:r w:rsidRPr="00B950AF">
        <w:rPr>
          <w:sz w:val="20"/>
          <w:szCs w:val="20"/>
        </w:rPr>
        <w:t>РЕШЕНИЕ</w:t>
      </w:r>
    </w:p>
    <w:p w:rsidR="00B950AF" w:rsidRPr="00B950AF" w:rsidRDefault="00B950AF" w:rsidP="00B950AF">
      <w:pPr>
        <w:tabs>
          <w:tab w:val="left" w:pos="225"/>
        </w:tabs>
        <w:ind w:left="-720"/>
        <w:rPr>
          <w:sz w:val="20"/>
          <w:szCs w:val="20"/>
        </w:rPr>
      </w:pPr>
      <w:r w:rsidRPr="00B950AF">
        <w:rPr>
          <w:sz w:val="20"/>
          <w:szCs w:val="20"/>
        </w:rPr>
        <w:tab/>
      </w:r>
    </w:p>
    <w:p w:rsidR="00B950AF" w:rsidRPr="00B950AF" w:rsidRDefault="00B950AF" w:rsidP="00B950AF">
      <w:pPr>
        <w:tabs>
          <w:tab w:val="left" w:pos="225"/>
        </w:tabs>
        <w:ind w:left="-720"/>
        <w:jc w:val="center"/>
        <w:rPr>
          <w:sz w:val="20"/>
          <w:szCs w:val="20"/>
        </w:rPr>
      </w:pPr>
      <w:r w:rsidRPr="00B950AF">
        <w:rPr>
          <w:sz w:val="20"/>
          <w:szCs w:val="20"/>
        </w:rPr>
        <w:tab/>
      </w:r>
      <w:r w:rsidRPr="00B950AF">
        <w:rPr>
          <w:sz w:val="20"/>
          <w:szCs w:val="20"/>
        </w:rPr>
        <w:tab/>
      </w:r>
      <w:r w:rsidRPr="00B950AF">
        <w:rPr>
          <w:sz w:val="20"/>
          <w:szCs w:val="20"/>
        </w:rPr>
        <w:tab/>
      </w:r>
      <w:r w:rsidRPr="00B950AF">
        <w:rPr>
          <w:sz w:val="20"/>
          <w:szCs w:val="20"/>
        </w:rPr>
        <w:tab/>
        <w:t xml:space="preserve">д. Александровка </w:t>
      </w:r>
      <w:r w:rsidRPr="00B950AF">
        <w:rPr>
          <w:sz w:val="20"/>
          <w:szCs w:val="20"/>
        </w:rPr>
        <w:tab/>
      </w:r>
      <w:r w:rsidRPr="00B950AF">
        <w:rPr>
          <w:sz w:val="20"/>
          <w:szCs w:val="20"/>
        </w:rPr>
        <w:tab/>
      </w:r>
      <w:r w:rsidRPr="00B950AF">
        <w:rPr>
          <w:sz w:val="20"/>
          <w:szCs w:val="20"/>
        </w:rPr>
        <w:tab/>
        <w:t>проект</w:t>
      </w:r>
    </w:p>
    <w:p w:rsidR="00B950AF" w:rsidRPr="00B950AF" w:rsidRDefault="00B950AF" w:rsidP="00B950AF">
      <w:pPr>
        <w:tabs>
          <w:tab w:val="left" w:pos="225"/>
        </w:tabs>
        <w:ind w:left="-720"/>
        <w:jc w:val="center"/>
        <w:rPr>
          <w:sz w:val="20"/>
          <w:szCs w:val="20"/>
        </w:rPr>
      </w:pPr>
    </w:p>
    <w:p w:rsidR="00B950AF" w:rsidRPr="00B950AF" w:rsidRDefault="00B950AF" w:rsidP="00B950AF">
      <w:pPr>
        <w:pStyle w:val="1"/>
        <w:ind w:left="-720"/>
        <w:rPr>
          <w:sz w:val="20"/>
          <w:szCs w:val="20"/>
        </w:rPr>
      </w:pPr>
      <w:r w:rsidRPr="00B950AF">
        <w:rPr>
          <w:sz w:val="20"/>
          <w:szCs w:val="20"/>
        </w:rPr>
        <w:t>Об исполнении бюджета</w:t>
      </w:r>
    </w:p>
    <w:p w:rsidR="00B950AF" w:rsidRPr="00B950AF" w:rsidRDefault="00B950AF" w:rsidP="00B950AF">
      <w:pPr>
        <w:ind w:left="-72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Александровского сельсовета за 2024 год</w:t>
      </w:r>
    </w:p>
    <w:p w:rsidR="00B950AF" w:rsidRPr="00B950AF" w:rsidRDefault="00B950AF" w:rsidP="00B950AF">
      <w:pPr>
        <w:ind w:left="-720"/>
        <w:jc w:val="both"/>
        <w:rPr>
          <w:sz w:val="20"/>
          <w:szCs w:val="20"/>
        </w:rPr>
      </w:pPr>
    </w:p>
    <w:p w:rsidR="00B950AF" w:rsidRPr="00B950AF" w:rsidRDefault="00B950AF" w:rsidP="00B950AF">
      <w:pPr>
        <w:pStyle w:val="a4"/>
        <w:tabs>
          <w:tab w:val="left" w:pos="0"/>
          <w:tab w:val="left" w:pos="2160"/>
        </w:tabs>
        <w:ind w:left="-720"/>
        <w:rPr>
          <w:sz w:val="20"/>
          <w:szCs w:val="20"/>
        </w:rPr>
      </w:pPr>
      <w:r w:rsidRPr="00B950AF">
        <w:rPr>
          <w:sz w:val="20"/>
          <w:szCs w:val="20"/>
        </w:rPr>
        <w:t xml:space="preserve"> </w:t>
      </w:r>
      <w:r w:rsidRPr="00B950AF">
        <w:rPr>
          <w:sz w:val="20"/>
          <w:szCs w:val="20"/>
        </w:rPr>
        <w:tab/>
        <w:t>В соответствии с п.п.2 п.1 ст. 22 Устава Александровского сельсовета Нижнеингашского района Красноярского края Александровский сельский Совет депутатов РЕШИЛ:</w:t>
      </w:r>
    </w:p>
    <w:p w:rsidR="00B950AF" w:rsidRPr="00B950AF" w:rsidRDefault="00B950AF" w:rsidP="00B950AF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</w:p>
    <w:p w:rsidR="00B950AF" w:rsidRPr="00B950AF" w:rsidRDefault="00B950AF" w:rsidP="00B950AF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1.Утвердить отчет об исполнении сельского бюджета за 2024 год, в том числе: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 xml:space="preserve">1.1 исполнение сельского бюджета по доходам в сумме </w:t>
      </w:r>
      <w:r w:rsidRPr="00B950AF">
        <w:rPr>
          <w:bCs/>
          <w:color w:val="000000"/>
          <w:sz w:val="20"/>
          <w:szCs w:val="20"/>
        </w:rPr>
        <w:t>10692,17 тыс.</w:t>
      </w:r>
      <w:r w:rsidRPr="00B950AF">
        <w:rPr>
          <w:b/>
          <w:bCs/>
          <w:color w:val="000000"/>
          <w:sz w:val="20"/>
          <w:szCs w:val="20"/>
        </w:rPr>
        <w:t xml:space="preserve"> </w:t>
      </w:r>
      <w:r w:rsidRPr="00B950AF">
        <w:rPr>
          <w:sz w:val="20"/>
          <w:szCs w:val="20"/>
        </w:rPr>
        <w:t xml:space="preserve">руб. и расходам в сумме </w:t>
      </w:r>
      <w:r w:rsidRPr="00B950AF">
        <w:rPr>
          <w:color w:val="000000"/>
          <w:sz w:val="20"/>
          <w:szCs w:val="20"/>
        </w:rPr>
        <w:t xml:space="preserve">10552,03 тыс. </w:t>
      </w:r>
      <w:r w:rsidRPr="00B950AF">
        <w:rPr>
          <w:sz w:val="20"/>
          <w:szCs w:val="20"/>
        </w:rPr>
        <w:t>руб.</w:t>
      </w:r>
    </w:p>
    <w:p w:rsidR="00B950AF" w:rsidRPr="00B950AF" w:rsidRDefault="00B950AF" w:rsidP="00B950AF">
      <w:pPr>
        <w:autoSpaceDE w:val="0"/>
        <w:autoSpaceDN w:val="0"/>
        <w:adjustRightInd w:val="0"/>
        <w:ind w:left="-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1.2 исполнение сельского бюджета с профицитом в сумме 140,14 тыс. руб.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1.3 исполнение по источникам внутреннего финансирования дефицита сельского бюджета за 2024 год в сумме -140,14 тыс. руб.</w:t>
      </w:r>
    </w:p>
    <w:p w:rsidR="00B950AF" w:rsidRPr="00B950AF" w:rsidRDefault="00B950AF" w:rsidP="00B950AF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 xml:space="preserve">       </w:t>
      </w:r>
    </w:p>
    <w:p w:rsidR="00B950AF" w:rsidRPr="00B950AF" w:rsidRDefault="00B950AF" w:rsidP="00B950AF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2. Утвердить исполнение сельского бюджета за 2024 год со следующими показателями: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2.1 Доходов сельского бюджета по кодам классификации доходов бюджета согласно приложению 2 к настоящему решению;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2.2 Расходов сельского бюджета по разделам, подразделам классификации расходов бюджетов согласно приложению 3 к настоящему решению: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2.3 расходов сельского бюджета по ведомственной структуре расходов согласно приложению 4 к настоящему решению;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2.4 расходов сельского бюджета по разделам, подразделам, целевым статьям (муниципальных программ и непрограммным направлениям деятельности) группам и подгруппам классификации расходов сельского бюджета согласно приложению 5 к настоящему решению;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lastRenderedPageBreak/>
        <w:t>2.5 Источников финансирования дефицита сельского бюджета по кодам классификации источников финансирования дефицитов бюджета согласно приложению 1 к настоящему решению;</w:t>
      </w:r>
    </w:p>
    <w:p w:rsidR="00B950AF" w:rsidRPr="00B950AF" w:rsidRDefault="00B950AF" w:rsidP="00B950AF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2.6 Использование средств резервного фонда согласно приложению 6 к настоящему решению.</w:t>
      </w:r>
    </w:p>
    <w:p w:rsidR="00B950AF" w:rsidRPr="00B950AF" w:rsidRDefault="00B950AF" w:rsidP="00B950AF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>3. Контроль за выполнением решения возложить на постоянную комиссию по бюджету.</w:t>
      </w:r>
    </w:p>
    <w:p w:rsidR="00B950AF" w:rsidRPr="00B950AF" w:rsidRDefault="00B950AF" w:rsidP="00B950AF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B950AF">
        <w:rPr>
          <w:sz w:val="20"/>
          <w:szCs w:val="20"/>
        </w:rPr>
        <w:t xml:space="preserve"> 4. Настоящее решение вступает в силу со дня опубликования в газете «Александровские вести».</w:t>
      </w:r>
    </w:p>
    <w:p w:rsidR="00B950AF" w:rsidRPr="00B950AF" w:rsidRDefault="00B950AF" w:rsidP="00B950AF">
      <w:pPr>
        <w:ind w:left="-720"/>
        <w:jc w:val="center"/>
        <w:rPr>
          <w:sz w:val="20"/>
          <w:szCs w:val="20"/>
        </w:rPr>
      </w:pPr>
    </w:p>
    <w:p w:rsidR="00B950AF" w:rsidRPr="00B950AF" w:rsidRDefault="00B950AF" w:rsidP="00B950AF">
      <w:pPr>
        <w:ind w:left="-720"/>
        <w:jc w:val="center"/>
        <w:rPr>
          <w:sz w:val="20"/>
          <w:szCs w:val="20"/>
        </w:rPr>
      </w:pPr>
      <w:r w:rsidRPr="00B950AF">
        <w:rPr>
          <w:sz w:val="20"/>
          <w:szCs w:val="20"/>
        </w:rPr>
        <w:t xml:space="preserve">Глава сельсовета                                 </w:t>
      </w:r>
      <w:r w:rsidRPr="00B950AF">
        <w:rPr>
          <w:sz w:val="20"/>
          <w:szCs w:val="20"/>
        </w:rPr>
        <w:tab/>
      </w:r>
      <w:r w:rsidRPr="00B950AF">
        <w:rPr>
          <w:sz w:val="20"/>
          <w:szCs w:val="20"/>
        </w:rPr>
        <w:tab/>
        <w:t xml:space="preserve">       Н.Н. Былин</w:t>
      </w:r>
    </w:p>
    <w:p w:rsidR="00B950AF" w:rsidRPr="00B950AF" w:rsidRDefault="00B950AF" w:rsidP="00B950AF">
      <w:pPr>
        <w:ind w:left="-720"/>
        <w:rPr>
          <w:sz w:val="20"/>
          <w:szCs w:val="20"/>
        </w:rPr>
      </w:pPr>
    </w:p>
    <w:p w:rsidR="00B950AF" w:rsidRPr="00B950AF" w:rsidRDefault="00B950AF" w:rsidP="00B950AF">
      <w:pPr>
        <w:tabs>
          <w:tab w:val="left" w:pos="2835"/>
        </w:tabs>
        <w:ind w:left="-993"/>
        <w:jc w:val="both"/>
        <w:rPr>
          <w:noProof/>
          <w:sz w:val="20"/>
          <w:szCs w:val="20"/>
        </w:rPr>
      </w:pPr>
    </w:p>
    <w:p w:rsidR="00432AFD" w:rsidRDefault="00432AFD" w:rsidP="00432AFD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32AFD" w:rsidRDefault="00432AFD" w:rsidP="00432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432AFD" w:rsidRPr="00F00CA6" w:rsidRDefault="00432AFD" w:rsidP="00432AFD">
      <w:pPr>
        <w:shd w:val="clear" w:color="auto" w:fill="FFFFFF"/>
        <w:spacing w:before="5" w:line="269" w:lineRule="exact"/>
        <w:jc w:val="right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№ </w:t>
      </w:r>
      <w:r>
        <w:rPr>
          <w:color w:val="000000"/>
          <w:spacing w:val="-18"/>
          <w:sz w:val="28"/>
          <w:szCs w:val="28"/>
        </w:rPr>
        <w:tab/>
        <w:t xml:space="preserve"> от  </w:t>
      </w:r>
      <w:r>
        <w:rPr>
          <w:color w:val="000000"/>
          <w:spacing w:val="-18"/>
          <w:sz w:val="28"/>
          <w:szCs w:val="28"/>
        </w:rPr>
        <w:tab/>
      </w:r>
    </w:p>
    <w:p w:rsidR="00432AFD" w:rsidRDefault="00432AFD" w:rsidP="00432AFD"/>
    <w:p w:rsidR="00B950AF" w:rsidRPr="005572F2" w:rsidRDefault="00B950AF" w:rsidP="00B950AF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Источники внутреннего финансирования дефицита </w:t>
      </w:r>
      <w:r>
        <w:rPr>
          <w:sz w:val="28"/>
          <w:szCs w:val="28"/>
        </w:rPr>
        <w:t>местного бюджета за 2024</w:t>
      </w:r>
      <w:r w:rsidRPr="005572F2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792" w:tblpY="178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347"/>
        <w:gridCol w:w="3420"/>
        <w:gridCol w:w="1560"/>
        <w:gridCol w:w="1559"/>
        <w:gridCol w:w="900"/>
      </w:tblGrid>
      <w:tr w:rsidR="00B950AF" w:rsidTr="00B950A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 w:rsidRPr="004371CF">
              <w:t>№ 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 w:rsidRPr="004371CF">
              <w:t>Код бюджетной классификации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 w:rsidRPr="004371CF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AF" w:rsidRDefault="00B950AF" w:rsidP="00B950AF">
            <w:r w:rsidRPr="004371CF">
              <w:t xml:space="preserve">Сумма, </w:t>
            </w:r>
          </w:p>
          <w:p w:rsidR="00B950AF" w:rsidRPr="004371CF" w:rsidRDefault="00B950AF" w:rsidP="00B950AF">
            <w:r>
              <w:t xml:space="preserve">тыс. </w:t>
            </w:r>
            <w:r w:rsidRPr="004371CF"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4371CF" w:rsidRDefault="00B950AF" w:rsidP="00B950AF">
            <w:r w:rsidRPr="004371CF">
              <w:t>Исполнено</w:t>
            </w:r>
            <w:r>
              <w:t>, тыс. руб.</w:t>
            </w:r>
            <w:r w:rsidRPr="004371CF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4371CF" w:rsidRDefault="00B950AF" w:rsidP="00B950AF">
            <w:r w:rsidRPr="004371CF">
              <w:t>% исполнения</w:t>
            </w:r>
          </w:p>
        </w:tc>
      </w:tr>
      <w:tr w:rsidR="00B950AF" w:rsidTr="00B950A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 w:rsidRPr="004371CF"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840910" w:rsidRDefault="00B950AF" w:rsidP="00B950AF">
            <w:r w:rsidRPr="00840910">
              <w:t>80201050000000000000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 w:rsidRPr="004371CF">
              <w:t>Изменение остатков  денежных средств на счете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>
              <w:t>-87,29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4371CF" w:rsidRDefault="00B950AF" w:rsidP="00B950AF">
            <w:r>
              <w:t>140,14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4371CF" w:rsidRDefault="00B950AF" w:rsidP="00B950AF"/>
        </w:tc>
      </w:tr>
      <w:tr w:rsidR="00B950AF" w:rsidTr="00B950A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 w:rsidRPr="004371CF"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840910" w:rsidRDefault="00B950AF" w:rsidP="00B950AF">
            <w:r w:rsidRPr="00840910">
              <w:t>80201050201100000510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4371CF" w:rsidRDefault="00B950AF" w:rsidP="00B950AF">
            <w:r w:rsidRPr="004371CF">
              <w:t>Увеличение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50AF" w:rsidRPr="00840910" w:rsidRDefault="00B950AF" w:rsidP="00B950AF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10668,03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840910" w:rsidRDefault="00B950AF" w:rsidP="00B950AF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10692,17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840910" w:rsidRDefault="00B950AF" w:rsidP="00B95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B950AF" w:rsidRPr="00124235" w:rsidTr="00B950A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124235" w:rsidRDefault="00B950AF" w:rsidP="00B950AF">
            <w:r w:rsidRPr="00124235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840910" w:rsidRDefault="00B950AF" w:rsidP="00B950AF">
            <w:r w:rsidRPr="00840910">
              <w:t>80201050201100000610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124235" w:rsidRDefault="00B950AF" w:rsidP="00B950AF">
            <w:r w:rsidRPr="00124235">
              <w:t>Уменьшение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F" w:rsidRPr="00840910" w:rsidRDefault="00B950AF" w:rsidP="00B950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10755,32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840910" w:rsidRDefault="00B950AF" w:rsidP="00B950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10552,03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Pr="00840910" w:rsidRDefault="00B950AF" w:rsidP="00B95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</w:tbl>
    <w:p w:rsidR="00B950AF" w:rsidRDefault="00B950AF" w:rsidP="00B950AF">
      <w:pPr>
        <w:rPr>
          <w:b/>
          <w:sz w:val="28"/>
          <w:szCs w:val="28"/>
        </w:rPr>
      </w:pPr>
    </w:p>
    <w:p w:rsidR="00B950AF" w:rsidRPr="005572F2" w:rsidRDefault="00B950AF" w:rsidP="00B950AF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5572F2">
        <w:t xml:space="preserve">** Остатки денежных средств учитываются в источниках финансирования дефицита бюджета по итогам годового отчета об исполнении местного бюджета </w:t>
      </w:r>
    </w:p>
    <w:p w:rsidR="00432AFD" w:rsidRDefault="00432AFD" w:rsidP="00432AFD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432AFD" w:rsidRDefault="00432AFD" w:rsidP="00432AFD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32AFD" w:rsidRDefault="00432AFD" w:rsidP="00432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432AFD" w:rsidRDefault="00432AFD" w:rsidP="00432AFD">
      <w:pPr>
        <w:shd w:val="clear" w:color="auto" w:fill="FFFFFF"/>
        <w:spacing w:before="5" w:line="269" w:lineRule="exact"/>
        <w:jc w:val="right"/>
        <w:rPr>
          <w:color w:val="000000"/>
          <w:spacing w:val="-18"/>
          <w:sz w:val="28"/>
          <w:szCs w:val="28"/>
        </w:rPr>
      </w:pPr>
      <w:r w:rsidRPr="00F00CA6">
        <w:rPr>
          <w:sz w:val="28"/>
          <w:szCs w:val="28"/>
        </w:rPr>
        <w:t xml:space="preserve"> </w:t>
      </w:r>
      <w:r>
        <w:rPr>
          <w:color w:val="000000"/>
          <w:spacing w:val="-18"/>
          <w:sz w:val="28"/>
          <w:szCs w:val="28"/>
        </w:rPr>
        <w:t xml:space="preserve">№ </w:t>
      </w:r>
      <w:r>
        <w:rPr>
          <w:color w:val="000000"/>
          <w:spacing w:val="-18"/>
          <w:sz w:val="28"/>
          <w:szCs w:val="28"/>
        </w:rPr>
        <w:tab/>
        <w:t xml:space="preserve"> от </w:t>
      </w:r>
      <w:r>
        <w:rPr>
          <w:color w:val="000000"/>
          <w:spacing w:val="-18"/>
          <w:sz w:val="28"/>
          <w:szCs w:val="28"/>
        </w:rPr>
        <w:tab/>
      </w:r>
    </w:p>
    <w:p w:rsidR="00432AFD" w:rsidRDefault="00432AFD" w:rsidP="00432AFD">
      <w:pPr>
        <w:shd w:val="clear" w:color="auto" w:fill="FFFFFF"/>
        <w:spacing w:before="5" w:line="269" w:lineRule="exact"/>
        <w:jc w:val="right"/>
        <w:rPr>
          <w:b/>
          <w:color w:val="000000"/>
          <w:spacing w:val="-6"/>
          <w:sz w:val="28"/>
          <w:szCs w:val="28"/>
        </w:rPr>
      </w:pPr>
    </w:p>
    <w:p w:rsidR="00B950AF" w:rsidRDefault="00B950AF" w:rsidP="00B950AF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 w:rsidRPr="005572F2">
        <w:rPr>
          <w:color w:val="000000"/>
          <w:spacing w:val="-6"/>
          <w:sz w:val="28"/>
          <w:szCs w:val="28"/>
        </w:rPr>
        <w:t xml:space="preserve">Доходы бюджета администрации Александровского сельсовета за </w:t>
      </w:r>
      <w:r>
        <w:rPr>
          <w:color w:val="000000"/>
          <w:spacing w:val="-6"/>
          <w:sz w:val="28"/>
          <w:szCs w:val="28"/>
        </w:rPr>
        <w:t>2024</w:t>
      </w:r>
      <w:r w:rsidRPr="005572F2">
        <w:rPr>
          <w:color w:val="000000"/>
          <w:spacing w:val="-6"/>
          <w:sz w:val="28"/>
          <w:szCs w:val="28"/>
        </w:rPr>
        <w:t xml:space="preserve"> год</w:t>
      </w:r>
    </w:p>
    <w:p w:rsidR="00B950AF" w:rsidRPr="00415652" w:rsidRDefault="00B950AF" w:rsidP="00B950AF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Тыс. руб</w:t>
      </w:r>
    </w:p>
    <w:tbl>
      <w:tblPr>
        <w:tblW w:w="10632" w:type="dxa"/>
        <w:tblInd w:w="-885" w:type="dxa"/>
        <w:tblLook w:val="04A0"/>
      </w:tblPr>
      <w:tblGrid>
        <w:gridCol w:w="3508"/>
        <w:gridCol w:w="2447"/>
        <w:gridCol w:w="1325"/>
        <w:gridCol w:w="1190"/>
        <w:gridCol w:w="1170"/>
        <w:gridCol w:w="992"/>
      </w:tblGrid>
      <w:tr w:rsidR="00B950AF" w:rsidRPr="00787C0B" w:rsidTr="00B950AF">
        <w:trPr>
          <w:trHeight w:val="705"/>
        </w:trPr>
        <w:tc>
          <w:tcPr>
            <w:tcW w:w="3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Неисполнен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C0B">
              <w:rPr>
                <w:rFonts w:ascii="Arial" w:hAnsi="Arial" w:cs="Arial"/>
                <w:sz w:val="16"/>
                <w:szCs w:val="16"/>
              </w:rPr>
              <w:t>% испол-нения</w:t>
            </w:r>
          </w:p>
        </w:tc>
      </w:tr>
      <w:tr w:rsidR="00B950AF" w:rsidRPr="00787C0B" w:rsidTr="00B950AF">
        <w:trPr>
          <w:trHeight w:val="334"/>
        </w:trPr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B950AF" w:rsidRPr="00787C0B" w:rsidTr="00B950AF">
        <w:trPr>
          <w:trHeight w:val="462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668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,03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,17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100,23</w:t>
            </w:r>
          </w:p>
        </w:tc>
      </w:tr>
      <w:tr w:rsidR="00B950AF" w:rsidRPr="00787C0B" w:rsidTr="00B950AF">
        <w:trPr>
          <w:trHeight w:val="465"/>
        </w:trPr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102,07</w:t>
            </w:r>
          </w:p>
        </w:tc>
      </w:tr>
      <w:tr w:rsidR="00B950AF" w:rsidRPr="00787C0B" w:rsidTr="00B950AF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B950AF" w:rsidRPr="00787C0B" w:rsidTr="00B950AF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B950AF" w:rsidRPr="00787C0B" w:rsidTr="00B950AF">
        <w:trPr>
          <w:trHeight w:val="70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B950AF" w:rsidRPr="00787C0B" w:rsidTr="00B950AF">
        <w:trPr>
          <w:trHeight w:val="6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950AF" w:rsidRPr="00787C0B" w:rsidTr="00B950AF">
        <w:trPr>
          <w:trHeight w:val="58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230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B950AF" w:rsidRPr="00787C0B" w:rsidTr="00B950AF">
        <w:trPr>
          <w:trHeight w:val="5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B950AF" w:rsidRPr="00787C0B" w:rsidTr="00B950AF">
        <w:trPr>
          <w:trHeight w:val="85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130,04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B950AF" w:rsidRPr="00787C0B" w:rsidTr="00B950AF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</w:t>
            </w: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000 1 06 06043 10 0000 110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950AF" w:rsidRPr="00787C0B" w:rsidTr="00B950AF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950AF" w:rsidRPr="00787C0B" w:rsidTr="00B950AF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79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B950AF" w:rsidRPr="00787C0B" w:rsidTr="00B950AF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AF" w:rsidRPr="00787C0B" w:rsidRDefault="00B950AF" w:rsidP="00B950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</w:tbl>
    <w:p w:rsidR="00432AFD" w:rsidRDefault="00432AFD" w:rsidP="00432AFD">
      <w:pPr>
        <w:ind w:left="-720"/>
        <w:jc w:val="right"/>
        <w:rPr>
          <w:sz w:val="28"/>
          <w:szCs w:val="28"/>
        </w:rPr>
      </w:pPr>
    </w:p>
    <w:p w:rsidR="00432AFD" w:rsidRDefault="00432AFD" w:rsidP="00432AFD">
      <w:pPr>
        <w:ind w:left="-720"/>
        <w:jc w:val="right"/>
        <w:rPr>
          <w:sz w:val="28"/>
          <w:szCs w:val="28"/>
        </w:rPr>
      </w:pPr>
    </w:p>
    <w:p w:rsidR="00432AFD" w:rsidRDefault="00432AFD" w:rsidP="00432AFD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32AFD" w:rsidRDefault="00432AFD" w:rsidP="00432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432AFD" w:rsidRDefault="00432AFD" w:rsidP="00432AFD">
      <w:pPr>
        <w:jc w:val="right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lastRenderedPageBreak/>
        <w:t xml:space="preserve">№ </w:t>
      </w:r>
      <w:r>
        <w:rPr>
          <w:color w:val="000000"/>
          <w:spacing w:val="-18"/>
          <w:sz w:val="28"/>
          <w:szCs w:val="28"/>
        </w:rPr>
        <w:tab/>
        <w:t xml:space="preserve"> от </w:t>
      </w:r>
      <w:r>
        <w:rPr>
          <w:color w:val="000000"/>
          <w:spacing w:val="-18"/>
          <w:sz w:val="28"/>
          <w:szCs w:val="28"/>
        </w:rPr>
        <w:tab/>
      </w:r>
    </w:p>
    <w:p w:rsidR="00432AFD" w:rsidRDefault="00432AFD" w:rsidP="00432AFD">
      <w:pPr>
        <w:jc w:val="right"/>
      </w:pPr>
    </w:p>
    <w:tbl>
      <w:tblPr>
        <w:tblW w:w="11391" w:type="dxa"/>
        <w:tblInd w:w="-792" w:type="dxa"/>
        <w:tblLook w:val="0000"/>
      </w:tblPr>
      <w:tblGrid>
        <w:gridCol w:w="6120"/>
        <w:gridCol w:w="1257"/>
        <w:gridCol w:w="1198"/>
        <w:gridCol w:w="1202"/>
        <w:gridCol w:w="948"/>
        <w:gridCol w:w="222"/>
        <w:gridCol w:w="222"/>
        <w:gridCol w:w="222"/>
      </w:tblGrid>
      <w:tr w:rsidR="00B950AF" w:rsidTr="00B950AF">
        <w:trPr>
          <w:trHeight w:val="315"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0AF" w:rsidRPr="005572F2" w:rsidRDefault="00B950AF" w:rsidP="00B950AF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Распределение росписи расходов бюджета по разделам, подразделам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</w:tr>
      <w:tr w:rsidR="00B950AF" w:rsidTr="00B950AF">
        <w:trPr>
          <w:trHeight w:val="315"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0AF" w:rsidRPr="005572F2" w:rsidRDefault="00B950AF" w:rsidP="00B950AF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 xml:space="preserve">функциональной классификации расходов бюджетов Российской Федерации за </w:t>
            </w:r>
            <w:r>
              <w:rPr>
                <w:bCs/>
                <w:sz w:val="28"/>
                <w:szCs w:val="28"/>
              </w:rPr>
              <w:t>2024</w:t>
            </w:r>
            <w:r w:rsidRPr="005572F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</w:p>
        </w:tc>
      </w:tr>
      <w:tr w:rsidR="00B950AF" w:rsidTr="00B950AF">
        <w:trPr>
          <w:gridAfter w:val="3"/>
          <w:wAfter w:w="666" w:type="dxa"/>
          <w:trHeight w:val="25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50AF" w:rsidRDefault="00B950AF" w:rsidP="00B950AF">
            <w:r>
              <w:t> 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50AF" w:rsidRDefault="00B950AF" w:rsidP="00B950A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50AF" w:rsidRPr="00BC1C93" w:rsidRDefault="00B950AF" w:rsidP="00B950A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50AF" w:rsidRPr="00BC1C93" w:rsidRDefault="00B950AF" w:rsidP="00B950A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C1C93">
              <w:rPr>
                <w:rFonts w:ascii="Arial" w:hAnsi="Arial" w:cs="Arial"/>
                <w:bCs/>
                <w:color w:val="000000"/>
              </w:rPr>
              <w:t>Тыс. руб.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B950AF" w:rsidRDefault="00B950AF" w:rsidP="00B950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950AF" w:rsidTr="00B950AF">
        <w:trPr>
          <w:gridAfter w:val="3"/>
          <w:wAfter w:w="666" w:type="dxa"/>
          <w:trHeight w:val="5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Default="00B950AF" w:rsidP="00B950AF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Default="00B950AF" w:rsidP="00B950AF">
            <w:pPr>
              <w:jc w:val="center"/>
            </w:pPr>
            <w:r>
              <w:t>Раздел-подраздел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jc w:val="center"/>
            </w:pPr>
            <w:r>
              <w:t>План 2024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jc w:val="center"/>
            </w:pPr>
            <w:r>
              <w:t>Факт 2024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0AF" w:rsidRDefault="00B950AF" w:rsidP="00B950AF">
            <w:pPr>
              <w:jc w:val="center"/>
            </w:pPr>
            <w:r>
              <w:t xml:space="preserve">% </w:t>
            </w:r>
          </w:p>
          <w:p w:rsidR="00B950AF" w:rsidRDefault="00B950AF" w:rsidP="00B950AF">
            <w:pPr>
              <w:jc w:val="center"/>
            </w:pPr>
            <w:r>
              <w:t>исполн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AF" w:rsidRDefault="00B950AF" w:rsidP="00B950AF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AF" w:rsidRDefault="00B950AF" w:rsidP="00B950AF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jc w:val="center"/>
            </w:pPr>
            <w: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0AF" w:rsidRDefault="00B950AF" w:rsidP="00B950AF">
            <w:pPr>
              <w:jc w:val="center"/>
            </w:pPr>
            <w:r>
              <w:t>5</w:t>
            </w:r>
          </w:p>
        </w:tc>
      </w:tr>
      <w:tr w:rsidR="00B950AF" w:rsidTr="00B950AF">
        <w:trPr>
          <w:gridAfter w:val="3"/>
          <w:wAfter w:w="666" w:type="dxa"/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0AF" w:rsidRDefault="00B950AF" w:rsidP="00B95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B950AF" w:rsidTr="00B950AF">
        <w:trPr>
          <w:gridAfter w:val="3"/>
          <w:wAfter w:w="666" w:type="dxa"/>
          <w:trHeight w:val="49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0102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100</w:t>
            </w:r>
          </w:p>
        </w:tc>
      </w:tr>
      <w:tr w:rsidR="00B950AF" w:rsidTr="00B950AF">
        <w:trPr>
          <w:gridAfter w:val="3"/>
          <w:wAfter w:w="666" w:type="dxa"/>
          <w:trHeight w:val="78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98,3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0111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0AF" w:rsidRDefault="00B950AF" w:rsidP="00B950AF">
            <w:pPr>
              <w:jc w:val="right"/>
            </w:pPr>
            <w:r>
              <w:t>0</w:t>
            </w:r>
          </w:p>
        </w:tc>
      </w:tr>
      <w:tr w:rsidR="00B950AF" w:rsidTr="00B950AF">
        <w:trPr>
          <w:gridAfter w:val="3"/>
          <w:wAfter w:w="666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Другие общегосударственные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4652,62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97,5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950AF" w:rsidTr="00B950AF">
        <w:trPr>
          <w:gridAfter w:val="3"/>
          <w:wAfter w:w="666" w:type="dxa"/>
          <w:trHeight w:val="2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0AF" w:rsidRDefault="00B950AF" w:rsidP="00B950AF">
            <w:pPr>
              <w:jc w:val="right"/>
            </w:pPr>
            <w:r>
              <w:t>100</w:t>
            </w:r>
          </w:p>
        </w:tc>
      </w:tr>
      <w:tr w:rsidR="00B950AF" w:rsidTr="00B950AF">
        <w:trPr>
          <w:gridAfter w:val="3"/>
          <w:wAfter w:w="666" w:type="dxa"/>
          <w:trHeight w:val="34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950AF" w:rsidTr="00B950AF">
        <w:trPr>
          <w:gridAfter w:val="3"/>
          <w:wAfter w:w="666" w:type="dxa"/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100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100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95,8</w:t>
            </w:r>
          </w:p>
        </w:tc>
      </w:tr>
      <w:tr w:rsidR="00B950AF" w:rsidTr="00B950AF">
        <w:trPr>
          <w:gridAfter w:val="3"/>
          <w:wAfter w:w="666" w:type="dxa"/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95,8</w:t>
            </w:r>
          </w:p>
        </w:tc>
      </w:tr>
      <w:tr w:rsidR="00B950AF" w:rsidTr="00B950AF">
        <w:trPr>
          <w:gridAfter w:val="3"/>
          <w:wAfter w:w="666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100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AF" w:rsidRDefault="00B950AF" w:rsidP="00B950AF">
            <w: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F" w:rsidRDefault="00B950AF" w:rsidP="00B950AF">
            <w:pPr>
              <w:jc w:val="center"/>
            </w:pPr>
            <w: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ED1B28" w:rsidRDefault="00B950AF" w:rsidP="00B950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</w:pPr>
            <w:r>
              <w:t>100</w:t>
            </w:r>
          </w:p>
        </w:tc>
      </w:tr>
      <w:tr w:rsidR="00B950AF" w:rsidTr="00B950AF">
        <w:trPr>
          <w:gridAfter w:val="3"/>
          <w:wAfter w:w="666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AF" w:rsidRDefault="00B950AF" w:rsidP="00B950A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AF" w:rsidRDefault="00B950AF" w:rsidP="00B9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0AF" w:rsidRPr="00B65B5A" w:rsidRDefault="00B950AF" w:rsidP="00B950A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0AF" w:rsidRDefault="00B950AF" w:rsidP="00B95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98,1</w:t>
            </w:r>
          </w:p>
        </w:tc>
      </w:tr>
    </w:tbl>
    <w:p w:rsidR="00432AFD" w:rsidRDefault="00432AFD" w:rsidP="00432AFD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432AFD" w:rsidRDefault="00432AFD" w:rsidP="00432AFD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32AFD" w:rsidRDefault="00432AFD" w:rsidP="00432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432AFD" w:rsidRDefault="00432AFD" w:rsidP="00432AFD">
      <w:pPr>
        <w:jc w:val="right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№ </w:t>
      </w:r>
      <w:r>
        <w:rPr>
          <w:color w:val="000000"/>
          <w:spacing w:val="-18"/>
          <w:sz w:val="28"/>
          <w:szCs w:val="28"/>
        </w:rPr>
        <w:tab/>
        <w:t xml:space="preserve"> от </w:t>
      </w:r>
      <w:r>
        <w:rPr>
          <w:color w:val="000000"/>
          <w:spacing w:val="-18"/>
          <w:sz w:val="28"/>
          <w:szCs w:val="28"/>
        </w:rPr>
        <w:tab/>
      </w:r>
    </w:p>
    <w:p w:rsidR="00432AFD" w:rsidRDefault="00432AFD" w:rsidP="00432AFD">
      <w:pPr>
        <w:jc w:val="right"/>
      </w:pPr>
      <w:r>
        <w:tab/>
      </w:r>
    </w:p>
    <w:p w:rsidR="00432AFD" w:rsidRPr="005572F2" w:rsidRDefault="00432AFD" w:rsidP="00432AFD">
      <w:pPr>
        <w:tabs>
          <w:tab w:val="left" w:pos="3915"/>
          <w:tab w:val="center" w:pos="5102"/>
        </w:tabs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Ведомственная структура расходов бюджета администрации Александровского сельсовета за </w:t>
      </w:r>
      <w:r>
        <w:rPr>
          <w:sz w:val="28"/>
          <w:szCs w:val="28"/>
        </w:rPr>
        <w:t>202</w:t>
      </w:r>
      <w:r w:rsidR="00586596">
        <w:rPr>
          <w:sz w:val="28"/>
          <w:szCs w:val="28"/>
        </w:rPr>
        <w:t>4</w:t>
      </w:r>
      <w:r w:rsidRPr="005572F2">
        <w:rPr>
          <w:sz w:val="28"/>
          <w:szCs w:val="28"/>
        </w:rPr>
        <w:t xml:space="preserve"> год</w:t>
      </w:r>
    </w:p>
    <w:tbl>
      <w:tblPr>
        <w:tblW w:w="11695" w:type="dxa"/>
        <w:tblInd w:w="-972" w:type="dxa"/>
        <w:tblLayout w:type="fixed"/>
        <w:tblLook w:val="0000"/>
      </w:tblPr>
      <w:tblGrid>
        <w:gridCol w:w="540"/>
        <w:gridCol w:w="432"/>
        <w:gridCol w:w="3528"/>
        <w:gridCol w:w="124"/>
        <w:gridCol w:w="709"/>
        <w:gridCol w:w="709"/>
        <w:gridCol w:w="1158"/>
        <w:gridCol w:w="720"/>
        <w:gridCol w:w="1080"/>
        <w:gridCol w:w="1080"/>
        <w:gridCol w:w="720"/>
        <w:gridCol w:w="15"/>
        <w:gridCol w:w="880"/>
      </w:tblGrid>
      <w:tr w:rsidR="00432AFD" w:rsidRPr="008A034C" w:rsidTr="00B950AF">
        <w:trPr>
          <w:trHeight w:val="270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AFD" w:rsidRPr="008A034C" w:rsidRDefault="00432AFD" w:rsidP="00B950A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AFD" w:rsidRPr="008A034C" w:rsidRDefault="00432AFD" w:rsidP="00B950A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AFD" w:rsidRPr="008A034C" w:rsidRDefault="00432AFD" w:rsidP="00B950AF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AFD" w:rsidRPr="008A034C" w:rsidRDefault="00432AFD" w:rsidP="00B950A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AFD" w:rsidRPr="008A034C" w:rsidRDefault="00432AFD" w:rsidP="00B950A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2AFD" w:rsidRPr="008A034C" w:rsidRDefault="00432AFD" w:rsidP="00B950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r w:rsidRPr="008A034C">
              <w:rPr>
                <w:rFonts w:ascii="Arial" w:hAnsi="Arial" w:cs="Arial"/>
              </w:rPr>
              <w:t>руб.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AFD" w:rsidRPr="008A034C" w:rsidRDefault="00432AFD" w:rsidP="00B950AF">
            <w:pPr>
              <w:jc w:val="center"/>
              <w:rPr>
                <w:rFonts w:ascii="Arial" w:hAnsi="Arial" w:cs="Arial"/>
              </w:rPr>
            </w:pPr>
          </w:p>
        </w:tc>
      </w:tr>
      <w:tr w:rsidR="00586596" w:rsidRPr="008A034C" w:rsidTr="00B950AF">
        <w:trPr>
          <w:gridAfter w:val="1"/>
          <w:wAfter w:w="880" w:type="dxa"/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разд-подраздел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План 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Факт 2024 год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bCs/>
              </w:rPr>
              <w:t>98,1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96" w:rsidRDefault="00586596">
            <w:pPr>
              <w:jc w:val="right"/>
            </w:pPr>
            <w: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96" w:rsidRDefault="00586596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4770,83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4652,62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0133E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70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1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"Развитие культуры на территории муниципального образования Александровский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RPr="008A034C" w:rsidTr="00B950A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32AFD" w:rsidRPr="00586253" w:rsidTr="00B950AF">
        <w:tblPrEx>
          <w:tblLook w:val="04A0"/>
        </w:tblPrEx>
        <w:trPr>
          <w:gridBefore w:val="2"/>
          <w:gridAfter w:val="2"/>
          <w:wBefore w:w="972" w:type="dxa"/>
          <w:wAfter w:w="895" w:type="dxa"/>
          <w:trHeight w:val="1120"/>
        </w:trPr>
        <w:tc>
          <w:tcPr>
            <w:tcW w:w="3528" w:type="dxa"/>
          </w:tcPr>
          <w:p w:rsidR="00432AFD" w:rsidRPr="00586253" w:rsidRDefault="00432AFD" w:rsidP="00B95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6300" w:type="dxa"/>
            <w:gridSpan w:val="8"/>
          </w:tcPr>
          <w:p w:rsidR="00432AFD" w:rsidRDefault="00432AFD" w:rsidP="00B950AF">
            <w:pPr>
              <w:ind w:left="-720"/>
              <w:jc w:val="right"/>
              <w:rPr>
                <w:sz w:val="28"/>
                <w:szCs w:val="28"/>
              </w:rPr>
            </w:pPr>
          </w:p>
          <w:p w:rsidR="00432AFD" w:rsidRDefault="00432AFD" w:rsidP="00B950AF">
            <w:pPr>
              <w:ind w:left="-720"/>
              <w:jc w:val="right"/>
              <w:rPr>
                <w:sz w:val="28"/>
                <w:szCs w:val="28"/>
              </w:rPr>
            </w:pPr>
          </w:p>
          <w:p w:rsidR="00432AFD" w:rsidRDefault="00432AFD" w:rsidP="00B950AF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432AFD" w:rsidRDefault="00432AFD" w:rsidP="00B950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432AFD" w:rsidRDefault="00432AFD" w:rsidP="00B950AF">
            <w:pPr>
              <w:tabs>
                <w:tab w:val="left" w:pos="6372"/>
              </w:tabs>
              <w:ind w:right="75"/>
              <w:jc w:val="right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 xml:space="preserve">№             от             </w:t>
            </w:r>
          </w:p>
          <w:p w:rsidR="00432AFD" w:rsidRPr="007C4E6F" w:rsidRDefault="00432AFD" w:rsidP="00B950AF">
            <w:pPr>
              <w:tabs>
                <w:tab w:val="left" w:pos="6372"/>
              </w:tabs>
              <w:ind w:right="75"/>
              <w:jc w:val="right"/>
            </w:pPr>
          </w:p>
        </w:tc>
      </w:tr>
    </w:tbl>
    <w:p w:rsidR="00586596" w:rsidRDefault="00586596" w:rsidP="0058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непрограммным направлениям деятельности), группам и подгруппам видов </w:t>
      </w:r>
      <w:r>
        <w:rPr>
          <w:sz w:val="28"/>
          <w:szCs w:val="28"/>
        </w:rPr>
        <w:lastRenderedPageBreak/>
        <w:t>расходов, разделам, подразделам классификации расходов местного бюджета за 2024 год</w:t>
      </w:r>
    </w:p>
    <w:tbl>
      <w:tblPr>
        <w:tblW w:w="10915" w:type="dxa"/>
        <w:tblInd w:w="-1168" w:type="dxa"/>
        <w:tblLook w:val="04A0"/>
      </w:tblPr>
      <w:tblGrid>
        <w:gridCol w:w="758"/>
        <w:gridCol w:w="4537"/>
        <w:gridCol w:w="1275"/>
        <w:gridCol w:w="709"/>
        <w:gridCol w:w="819"/>
        <w:gridCol w:w="1116"/>
        <w:gridCol w:w="993"/>
        <w:gridCol w:w="769"/>
      </w:tblGrid>
      <w:tr w:rsidR="00586596" w:rsidTr="00586596">
        <w:trPr>
          <w:trHeight w:val="347"/>
        </w:trPr>
        <w:tc>
          <w:tcPr>
            <w:tcW w:w="5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586596" w:rsidRDefault="00586596"/>
        </w:tc>
        <w:tc>
          <w:tcPr>
            <w:tcW w:w="819" w:type="dxa"/>
            <w:noWrap/>
            <w:vAlign w:val="center"/>
          </w:tcPr>
          <w:p w:rsidR="00586596" w:rsidRDefault="00586596"/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раздел, подраз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 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 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отклон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«Вопросы жизнеобеспечения Александровского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5418,28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97,4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1 «Содержание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2 «Обеспечение безопасности»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3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4701,69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97,5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1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1795,56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1677,34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93,4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22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5193,76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5133,75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98,8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1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2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2864,76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2814,77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98,3</w:t>
            </w:r>
          </w:p>
        </w:tc>
      </w:tr>
      <w:tr w:rsidR="00586596" w:rsidTr="00586596">
        <w:trPr>
          <w:trHeight w:val="27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92,8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586596" w:rsidTr="00586596">
        <w:trPr>
          <w:trHeight w:val="26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86596" w:rsidTr="00586596">
        <w:trPr>
          <w:trHeight w:val="1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86596" w:rsidTr="00586596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6596" w:rsidRDefault="005865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596" w:rsidRDefault="0058659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98,1</w:t>
            </w:r>
          </w:p>
        </w:tc>
      </w:tr>
    </w:tbl>
    <w:p w:rsidR="00586596" w:rsidRDefault="00586596" w:rsidP="00586596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432AFD" w:rsidRDefault="00432AFD" w:rsidP="00432AF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</w:p>
    <w:p w:rsidR="00432AFD" w:rsidRPr="005572F2" w:rsidRDefault="00432AFD" w:rsidP="00432AF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Приложение № 6</w:t>
      </w:r>
    </w:p>
    <w:p w:rsidR="00432AFD" w:rsidRPr="005572F2" w:rsidRDefault="00432AFD" w:rsidP="00432AF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к решению Совета депутатов</w:t>
      </w:r>
    </w:p>
    <w:p w:rsidR="00432AFD" w:rsidRDefault="00432AFD" w:rsidP="00432AFD">
      <w:pPr>
        <w:shd w:val="clear" w:color="auto" w:fill="FFFFFF"/>
        <w:spacing w:line="269" w:lineRule="exact"/>
        <w:jc w:val="right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№ </w:t>
      </w:r>
      <w:r>
        <w:rPr>
          <w:color w:val="000000"/>
          <w:spacing w:val="-18"/>
          <w:sz w:val="28"/>
          <w:szCs w:val="28"/>
        </w:rPr>
        <w:tab/>
        <w:t xml:space="preserve"> от </w:t>
      </w:r>
      <w:r>
        <w:rPr>
          <w:color w:val="000000"/>
          <w:spacing w:val="-18"/>
          <w:sz w:val="28"/>
          <w:szCs w:val="28"/>
        </w:rPr>
        <w:tab/>
      </w:r>
    </w:p>
    <w:p w:rsidR="00432AFD" w:rsidRDefault="00432AFD" w:rsidP="00432AFD">
      <w:pPr>
        <w:shd w:val="clear" w:color="auto" w:fill="FFFFFF"/>
        <w:spacing w:line="269" w:lineRule="exact"/>
        <w:jc w:val="right"/>
      </w:pPr>
    </w:p>
    <w:p w:rsidR="00586596" w:rsidRDefault="00586596" w:rsidP="0058659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средств резервного фонда администрации Александровского сельсовета за 2024 год</w:t>
      </w:r>
    </w:p>
    <w:p w:rsidR="00586596" w:rsidRDefault="00586596" w:rsidP="0058659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Тыс.руб.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694"/>
        <w:gridCol w:w="1418"/>
        <w:gridCol w:w="1275"/>
        <w:gridCol w:w="1560"/>
        <w:gridCol w:w="1099"/>
      </w:tblGrid>
      <w:tr w:rsidR="00586596" w:rsidTr="005865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Неисполненные назначения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Процент исполнения, %</w:t>
            </w:r>
          </w:p>
        </w:tc>
      </w:tr>
      <w:tr w:rsidR="00586596" w:rsidTr="005865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80201118910000520870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10,00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0</w:t>
            </w:r>
          </w:p>
        </w:tc>
      </w:tr>
      <w:tr w:rsidR="00586596" w:rsidTr="005865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Default="0058659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10,00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Default="00586596">
            <w:pPr>
              <w:jc w:val="center"/>
            </w:pPr>
            <w:r>
              <w:t>0</w:t>
            </w:r>
          </w:p>
        </w:tc>
      </w:tr>
    </w:tbl>
    <w:p w:rsidR="00586596" w:rsidRDefault="00586596" w:rsidP="00586596">
      <w:pPr>
        <w:shd w:val="clear" w:color="auto" w:fill="FFFFFF"/>
        <w:spacing w:line="322" w:lineRule="exact"/>
        <w:ind w:right="538" w:firstLine="709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586596" w:rsidRPr="00586596" w:rsidRDefault="00586596" w:rsidP="00586596">
      <w:pPr>
        <w:shd w:val="clear" w:color="auto" w:fill="FFFFFF"/>
        <w:spacing w:line="322" w:lineRule="exact"/>
        <w:ind w:right="538" w:firstLine="709"/>
        <w:jc w:val="center"/>
      </w:pPr>
      <w:r>
        <w:rPr>
          <w:b/>
          <w:bCs/>
          <w:color w:val="000000"/>
          <w:spacing w:val="-10"/>
          <w:sz w:val="28"/>
          <w:szCs w:val="28"/>
        </w:rPr>
        <w:t>РЕШЕНИЕ</w:t>
      </w:r>
      <w:r w:rsidRPr="00995CD0">
        <w:rPr>
          <w:i/>
          <w:color w:val="000000"/>
          <w:w w:val="103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 xml:space="preserve">              </w:t>
      </w:r>
    </w:p>
    <w:p w:rsidR="00586596" w:rsidRPr="00586596" w:rsidRDefault="00586596" w:rsidP="00586596">
      <w:pPr>
        <w:shd w:val="clear" w:color="auto" w:fill="FFFFFF"/>
        <w:spacing w:line="638" w:lineRule="exact"/>
        <w:ind w:right="14"/>
        <w:jc w:val="both"/>
        <w:rPr>
          <w:sz w:val="20"/>
          <w:szCs w:val="20"/>
        </w:rPr>
      </w:pPr>
      <w:r w:rsidRPr="00586596">
        <w:rPr>
          <w:color w:val="000000"/>
          <w:w w:val="103"/>
          <w:sz w:val="20"/>
          <w:szCs w:val="20"/>
        </w:rPr>
        <w:t xml:space="preserve">30.01.2025                    </w:t>
      </w:r>
      <w:r w:rsidRPr="00586596">
        <w:rPr>
          <w:color w:val="000000"/>
          <w:spacing w:val="-1"/>
          <w:w w:val="103"/>
          <w:sz w:val="20"/>
          <w:szCs w:val="20"/>
        </w:rPr>
        <w:t>д. Александровка</w:t>
      </w:r>
      <w:r w:rsidRPr="00586596">
        <w:rPr>
          <w:sz w:val="20"/>
          <w:szCs w:val="20"/>
        </w:rPr>
        <w:t xml:space="preserve">                    № 21-134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86596" w:rsidRPr="00586596" w:rsidTr="005217E5">
        <w:tc>
          <w:tcPr>
            <w:tcW w:w="4785" w:type="dxa"/>
            <w:hideMark/>
          </w:tcPr>
          <w:p w:rsidR="00586596" w:rsidRPr="00586596" w:rsidRDefault="00586596" w:rsidP="005217E5">
            <w:pPr>
              <w:pStyle w:val="ConsNonformat"/>
              <w:ind w:right="0" w:firstLine="709"/>
              <w:rPr>
                <w:rFonts w:ascii="Times New Roman" w:hAnsi="Times New Roman" w:cs="Times New Roman"/>
              </w:rPr>
            </w:pPr>
          </w:p>
          <w:p w:rsidR="00586596" w:rsidRPr="00586596" w:rsidRDefault="00586596" w:rsidP="005217E5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 w:rsidRPr="00586596">
              <w:rPr>
                <w:rFonts w:ascii="Times New Roman" w:hAnsi="Times New Roman" w:cs="Times New Roman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586596" w:rsidRPr="00586596" w:rsidRDefault="00586596" w:rsidP="005217E5">
            <w:pPr>
              <w:pStyle w:val="ConsNonformat"/>
              <w:ind w:right="0" w:firstLine="709"/>
              <w:rPr>
                <w:rFonts w:ascii="Times New Roman" w:hAnsi="Times New Roman" w:cs="Times New Roman"/>
              </w:rPr>
            </w:pPr>
          </w:p>
        </w:tc>
      </w:tr>
    </w:tbl>
    <w:p w:rsidR="00586596" w:rsidRPr="00586596" w:rsidRDefault="00586596" w:rsidP="00586596">
      <w:pPr>
        <w:shd w:val="clear" w:color="auto" w:fill="FFFFFF"/>
        <w:spacing w:before="317" w:line="317" w:lineRule="exact"/>
        <w:ind w:right="5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</w:t>
      </w:r>
      <w:r w:rsidRPr="00586596">
        <w:rPr>
          <w:sz w:val="20"/>
          <w:szCs w:val="20"/>
        </w:rPr>
        <w:t>В соответствии с частью 3 статьи 4 Федерального закона от 21.07.2005 № 115-ФЗ «О концессионных соглашениях», руководствуясь статьей 22 Устава Александровского сельсовета Нижнеингашского района Красноярского края</w:t>
      </w:r>
      <w:r w:rsidRPr="00586596">
        <w:rPr>
          <w:color w:val="000000"/>
          <w:spacing w:val="-4"/>
          <w:sz w:val="20"/>
          <w:szCs w:val="20"/>
        </w:rPr>
        <w:t xml:space="preserve">, </w:t>
      </w:r>
      <w:r w:rsidRPr="00586596">
        <w:rPr>
          <w:color w:val="000000"/>
          <w:spacing w:val="-5"/>
          <w:sz w:val="20"/>
          <w:szCs w:val="20"/>
        </w:rPr>
        <w:t xml:space="preserve">Александровский </w:t>
      </w:r>
      <w:r w:rsidRPr="00586596">
        <w:rPr>
          <w:color w:val="000000"/>
          <w:spacing w:val="-6"/>
          <w:sz w:val="20"/>
          <w:szCs w:val="20"/>
        </w:rPr>
        <w:t>сельский Совет депутатов РЕШИЛ:</w:t>
      </w:r>
    </w:p>
    <w:p w:rsidR="00586596" w:rsidRPr="00586596" w:rsidRDefault="00586596" w:rsidP="0058659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86596">
        <w:rPr>
          <w:rFonts w:ascii="Times New Roman" w:hAnsi="Times New Roman" w:cs="Times New Roman"/>
        </w:rPr>
        <w:t>1.Утвердить   перечень объектов, в отношении которых планируется заключение концессионных соглашений в 2025 году  согласно приложению.</w:t>
      </w:r>
    </w:p>
    <w:p w:rsidR="00586596" w:rsidRPr="00586596" w:rsidRDefault="00586596" w:rsidP="0058659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86596">
        <w:rPr>
          <w:rFonts w:ascii="Times New Roman" w:hAnsi="Times New Roman" w:cs="Times New Roman"/>
        </w:rPr>
        <w:t>2. Признать утратившим силу решение Александровского сельского Совета депутатов от 22.12.2023 № 16-104 «Об утверждении перечня объектов, в отношении которых планируется заключение концессионных соглашений»</w:t>
      </w:r>
    </w:p>
    <w:p w:rsidR="00586596" w:rsidRPr="00586596" w:rsidRDefault="00586596" w:rsidP="00586596">
      <w:pPr>
        <w:pStyle w:val="ConsNonformat"/>
        <w:ind w:right="0" w:firstLine="709"/>
        <w:jc w:val="both"/>
        <w:rPr>
          <w:rFonts w:ascii="Times New Roman" w:hAnsi="Times New Roman" w:cs="Times New Roman"/>
        </w:rPr>
      </w:pPr>
      <w:r w:rsidRPr="00586596">
        <w:rPr>
          <w:rFonts w:ascii="Times New Roman" w:hAnsi="Times New Roman" w:cs="Times New Roman"/>
        </w:rPr>
        <w:t xml:space="preserve">3.Разместить настоящее Решение </w:t>
      </w:r>
      <w:bookmarkStart w:id="2" w:name="Par0"/>
      <w:bookmarkEnd w:id="2"/>
      <w:r w:rsidRPr="00586596">
        <w:rPr>
          <w:rFonts w:ascii="Times New Roman" w:hAnsi="Times New Roman" w:cs="Times New Roman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586596">
          <w:rPr>
            <w:rStyle w:val="af3"/>
            <w:rFonts w:ascii="Times New Roman" w:hAnsi="Times New Roman" w:cs="Times New Roman"/>
          </w:rPr>
          <w:t>www.torgi.gov.ru</w:t>
        </w:r>
      </w:hyperlink>
      <w:r w:rsidRPr="00586596">
        <w:rPr>
          <w:rFonts w:ascii="Times New Roman" w:hAnsi="Times New Roman" w:cs="Times New Roman"/>
        </w:rPr>
        <w:t>, на сайте администрации Александровского сельсовета.</w:t>
      </w:r>
    </w:p>
    <w:p w:rsidR="00586596" w:rsidRPr="00586596" w:rsidRDefault="00586596" w:rsidP="00586596">
      <w:pPr>
        <w:pStyle w:val="ConsNormal"/>
        <w:widowControl/>
        <w:ind w:right="0" w:firstLine="709"/>
        <w:jc w:val="both"/>
        <w:rPr>
          <w:rFonts w:ascii="Times New Roman" w:hAnsi="Times New Roman"/>
        </w:rPr>
      </w:pPr>
      <w:r w:rsidRPr="00586596">
        <w:rPr>
          <w:rFonts w:ascii="Times New Roman" w:hAnsi="Times New Roman"/>
        </w:rPr>
        <w:t>4. Решение вступает  в силу с момента опубликования в печатном издании «Александровские вести»</w:t>
      </w:r>
    </w:p>
    <w:p w:rsidR="00586596" w:rsidRPr="00586596" w:rsidRDefault="00586596" w:rsidP="00586596">
      <w:pPr>
        <w:ind w:firstLine="709"/>
        <w:rPr>
          <w:sz w:val="20"/>
          <w:szCs w:val="20"/>
        </w:rPr>
        <w:sectPr w:rsidR="00586596" w:rsidRPr="00586596" w:rsidSect="00586596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 w:rsidRPr="00586596">
        <w:rPr>
          <w:sz w:val="20"/>
          <w:szCs w:val="20"/>
        </w:rPr>
        <w:t>Глава сельсовета                                 Н.Н.Былин</w:t>
      </w:r>
    </w:p>
    <w:tbl>
      <w:tblPr>
        <w:tblW w:w="0" w:type="auto"/>
        <w:tblLook w:val="01E0"/>
      </w:tblPr>
      <w:tblGrid>
        <w:gridCol w:w="4629"/>
        <w:gridCol w:w="4659"/>
      </w:tblGrid>
      <w:tr w:rsidR="00586596" w:rsidRPr="00586596" w:rsidTr="005217E5">
        <w:tc>
          <w:tcPr>
            <w:tcW w:w="4785" w:type="dxa"/>
          </w:tcPr>
          <w:p w:rsidR="00586596" w:rsidRPr="00586596" w:rsidRDefault="00586596" w:rsidP="005217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86" w:type="dxa"/>
            <w:hideMark/>
          </w:tcPr>
          <w:p w:rsidR="00586596" w:rsidRPr="00586596" w:rsidRDefault="00586596" w:rsidP="005217E5">
            <w:pPr>
              <w:ind w:left="-720"/>
              <w:jc w:val="right"/>
              <w:rPr>
                <w:sz w:val="20"/>
                <w:szCs w:val="20"/>
              </w:rPr>
            </w:pPr>
            <w:r w:rsidRPr="00586596">
              <w:rPr>
                <w:sz w:val="20"/>
                <w:szCs w:val="20"/>
              </w:rPr>
              <w:t xml:space="preserve">Приложение  </w:t>
            </w:r>
          </w:p>
          <w:p w:rsidR="00586596" w:rsidRPr="00586596" w:rsidRDefault="00586596" w:rsidP="005217E5">
            <w:pPr>
              <w:jc w:val="right"/>
              <w:rPr>
                <w:sz w:val="20"/>
                <w:szCs w:val="20"/>
              </w:rPr>
            </w:pPr>
            <w:r w:rsidRPr="00586596">
              <w:rPr>
                <w:sz w:val="20"/>
                <w:szCs w:val="20"/>
              </w:rPr>
              <w:t xml:space="preserve">                        к решению Совета депутатов</w:t>
            </w:r>
          </w:p>
          <w:p w:rsidR="00586596" w:rsidRPr="00586596" w:rsidRDefault="00586596" w:rsidP="005217E5">
            <w:pPr>
              <w:shd w:val="clear" w:color="auto" w:fill="FFFFFF"/>
              <w:spacing w:before="5" w:line="269" w:lineRule="exact"/>
              <w:jc w:val="right"/>
              <w:rPr>
                <w:sz w:val="20"/>
                <w:szCs w:val="20"/>
              </w:rPr>
            </w:pPr>
            <w:r w:rsidRPr="00586596">
              <w:rPr>
                <w:color w:val="000000"/>
                <w:spacing w:val="-18"/>
                <w:sz w:val="20"/>
                <w:szCs w:val="20"/>
              </w:rPr>
              <w:t xml:space="preserve"> </w:t>
            </w:r>
            <w:r w:rsidRPr="00586596">
              <w:rPr>
                <w:color w:val="000000"/>
                <w:spacing w:val="-18"/>
                <w:sz w:val="20"/>
                <w:szCs w:val="20"/>
              </w:rPr>
              <w:tab/>
            </w:r>
            <w:r w:rsidRPr="00586596">
              <w:rPr>
                <w:color w:val="000000"/>
                <w:spacing w:val="-18"/>
                <w:sz w:val="20"/>
                <w:szCs w:val="20"/>
              </w:rPr>
              <w:tab/>
              <w:t xml:space="preserve">от 30.01.2025 № 21.134 </w:t>
            </w:r>
          </w:p>
          <w:p w:rsidR="00586596" w:rsidRPr="00586596" w:rsidRDefault="00586596" w:rsidP="005217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86596" w:rsidRPr="00586596" w:rsidRDefault="00586596" w:rsidP="00586596">
      <w:pPr>
        <w:rPr>
          <w:sz w:val="20"/>
          <w:szCs w:val="20"/>
        </w:rPr>
      </w:pPr>
    </w:p>
    <w:p w:rsidR="00586596" w:rsidRPr="00586596" w:rsidRDefault="00586596" w:rsidP="00586596">
      <w:pPr>
        <w:rPr>
          <w:sz w:val="20"/>
          <w:szCs w:val="20"/>
        </w:rPr>
      </w:pPr>
    </w:p>
    <w:p w:rsidR="00586596" w:rsidRPr="00586596" w:rsidRDefault="00586596" w:rsidP="00586596">
      <w:pPr>
        <w:rPr>
          <w:sz w:val="20"/>
          <w:szCs w:val="20"/>
        </w:rPr>
      </w:pPr>
    </w:p>
    <w:p w:rsidR="00586596" w:rsidRPr="00586596" w:rsidRDefault="00586596" w:rsidP="00586596">
      <w:pPr>
        <w:jc w:val="center"/>
        <w:rPr>
          <w:b/>
          <w:sz w:val="20"/>
          <w:szCs w:val="20"/>
        </w:rPr>
      </w:pPr>
      <w:r w:rsidRPr="00586596">
        <w:rPr>
          <w:b/>
          <w:sz w:val="20"/>
          <w:szCs w:val="20"/>
        </w:rPr>
        <w:t xml:space="preserve">Перечень объектов, в отношении которых планируется заключение концессионных соглашений </w:t>
      </w:r>
    </w:p>
    <w:p w:rsidR="00586596" w:rsidRPr="00586596" w:rsidRDefault="00586596" w:rsidP="00586596">
      <w:pPr>
        <w:ind w:firstLine="709"/>
        <w:jc w:val="both"/>
        <w:outlineLvl w:val="1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14"/>
        <w:gridCol w:w="3257"/>
        <w:gridCol w:w="3457"/>
      </w:tblGrid>
      <w:tr w:rsidR="00586596" w:rsidRPr="00586596" w:rsidTr="005217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Pr="00586596" w:rsidRDefault="00586596" w:rsidP="005217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Pr="00586596" w:rsidRDefault="00586596" w:rsidP="005217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Наименование объекта, адрес объекта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276" w:lineRule="auto"/>
              <w:jc w:val="center"/>
              <w:rPr>
                <w:rStyle w:val="af6"/>
                <w:b w:val="0"/>
                <w:color w:val="232323"/>
                <w:sz w:val="20"/>
                <w:szCs w:val="20"/>
                <w:shd w:val="clear" w:color="auto" w:fill="FBFBFB"/>
              </w:rPr>
            </w:pPr>
            <w:r w:rsidRPr="00586596">
              <w:rPr>
                <w:rStyle w:val="af6"/>
                <w:color w:val="232323"/>
                <w:sz w:val="20"/>
                <w:szCs w:val="20"/>
                <w:shd w:val="clear" w:color="auto" w:fill="FBFBFB"/>
                <w:lang w:eastAsia="en-US"/>
              </w:rPr>
              <w:t>Характеристики объекта</w:t>
            </w:r>
          </w:p>
          <w:p w:rsidR="00586596" w:rsidRPr="00586596" w:rsidRDefault="00586596" w:rsidP="005217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96" w:rsidRPr="00586596" w:rsidRDefault="00586596" w:rsidP="005217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586596" w:rsidRPr="00586596" w:rsidTr="005217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Котельная 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д.Александровка, ул.Центральная, 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д. 23А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Год ввода 1991, нежилое, общая площадь 115,2 м</w:t>
            </w:r>
            <w:r w:rsidRPr="00586596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</w:tc>
      </w:tr>
      <w:tr w:rsidR="00586596" w:rsidRPr="00586596" w:rsidTr="005217E5">
        <w:trPr>
          <w:trHeight w:val="2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Тепловые сети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д.Александровка, от котельной по ул.Центральная до детского сада, от котельной по ул. Центральная до клуба, общежития, сельсовета, школы, от котельной по ул. Центральная до ФАПа по ул.Новая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Год ввода 1991, нежилое, протяженность 1200м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</w:tc>
      </w:tr>
      <w:tr w:rsidR="00586596" w:rsidRPr="00586596" w:rsidTr="005217E5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Скважина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д.Александровка, ул.Центральная, 1Б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Год ввода 1981, нежилое, высота -100м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86596" w:rsidRPr="00586596" w:rsidTr="005217E5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Сети водопровода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д.Александровка, от насосной станции ул.Центральная до ул.Восточная, от насосной станции ул.Центральная до ул.Новая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Год ввода 1981, нежилое, протяженность 3000м 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86596" w:rsidRPr="00586596" w:rsidTr="005217E5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Водонапорная башня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д.Александровка, ул.Центральная, 1 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Год ввода 1990, нежилое, 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высота 15 м.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86596" w:rsidRPr="00586596" w:rsidTr="005217E5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Сети водопровода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д.Алексеевка, от водонапорной башни ул.Первомайская до ул.Школьная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Год ввода 1991, нежилое, протяженность 1500м 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86596" w:rsidRPr="00586596" w:rsidTr="005217E5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Скважина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д.Алексеевка, ул.Первомайская, 7Б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Год ввода 1976, нежилое, высота -100м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86596" w:rsidRPr="00586596" w:rsidTr="005217E5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Водонапорная башня</w:t>
            </w:r>
          </w:p>
          <w:p w:rsidR="00586596" w:rsidRPr="00586596" w:rsidRDefault="00586596" w:rsidP="005217E5">
            <w:pPr>
              <w:ind w:left="-27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 xml:space="preserve">д.Алексеевка, ул.Первомайская, 7В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Год ввода 1976, нежилое, высота15м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86596">
              <w:rPr>
                <w:sz w:val="20"/>
                <w:szCs w:val="20"/>
                <w:lang w:eastAsia="en-US"/>
              </w:rPr>
              <w:t>реконструкция</w:t>
            </w:r>
          </w:p>
          <w:p w:rsidR="00586596" w:rsidRPr="00586596" w:rsidRDefault="00586596" w:rsidP="005217E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86596" w:rsidRPr="00586596" w:rsidRDefault="00586596" w:rsidP="00586596">
      <w:pPr>
        <w:jc w:val="center"/>
        <w:rPr>
          <w:sz w:val="20"/>
          <w:szCs w:val="20"/>
        </w:rPr>
      </w:pPr>
    </w:p>
    <w:p w:rsidR="001F030F" w:rsidRDefault="001F030F" w:rsidP="001F030F"/>
    <w:p w:rsidR="00D9004C" w:rsidRDefault="00D9004C" w:rsidP="00D9004C">
      <w:pPr>
        <w:pStyle w:val="13"/>
        <w:jc w:val="center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9"/>
      <w:footerReference w:type="default" r:id="rId10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DD" w:rsidRDefault="002169DD">
      <w:r>
        <w:separator/>
      </w:r>
    </w:p>
  </w:endnote>
  <w:endnote w:type="continuationSeparator" w:id="1">
    <w:p w:rsidR="002169DD" w:rsidRDefault="0021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AF" w:rsidRDefault="00B950AF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950AF" w:rsidRDefault="00B950A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AF" w:rsidRDefault="00B950AF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6596">
      <w:rPr>
        <w:rStyle w:val="ab"/>
        <w:noProof/>
      </w:rPr>
      <w:t>14</w:t>
    </w:r>
    <w:r>
      <w:rPr>
        <w:rStyle w:val="ab"/>
      </w:rPr>
      <w:fldChar w:fldCharType="end"/>
    </w:r>
  </w:p>
  <w:p w:rsidR="00B950AF" w:rsidRDefault="00B950A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DD" w:rsidRDefault="002169DD">
      <w:r>
        <w:separator/>
      </w:r>
    </w:p>
  </w:footnote>
  <w:footnote w:type="continuationSeparator" w:id="1">
    <w:p w:rsidR="002169DD" w:rsidRDefault="0021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6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22"/>
    <w:lvlOverride w:ilvl="0">
      <w:startOverride w:val="1"/>
    </w:lvlOverride>
  </w:num>
  <w:num w:numId="5">
    <w:abstractNumId w:val="19"/>
  </w:num>
  <w:num w:numId="6">
    <w:abstractNumId w:val="18"/>
  </w:num>
  <w:num w:numId="7">
    <w:abstractNumId w:val="11"/>
  </w:num>
  <w:num w:numId="8">
    <w:abstractNumId w:val="30"/>
  </w:num>
  <w:num w:numId="9">
    <w:abstractNumId w:val="31"/>
  </w:num>
  <w:num w:numId="10">
    <w:abstractNumId w:val="28"/>
  </w:num>
  <w:num w:numId="11">
    <w:abstractNumId w:val="23"/>
  </w:num>
  <w:num w:numId="12">
    <w:abstractNumId w:val="29"/>
  </w:num>
  <w:num w:numId="13">
    <w:abstractNumId w:val="32"/>
  </w:num>
  <w:num w:numId="14">
    <w:abstractNumId w:val="15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0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05474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62EB"/>
    <w:rsid w:val="000B4548"/>
    <w:rsid w:val="000C7920"/>
    <w:rsid w:val="000D3B77"/>
    <w:rsid w:val="000D703D"/>
    <w:rsid w:val="000E0E8C"/>
    <w:rsid w:val="000E1B76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169DD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E19BF"/>
    <w:rsid w:val="002F0AB7"/>
    <w:rsid w:val="002F708E"/>
    <w:rsid w:val="0031150B"/>
    <w:rsid w:val="0033685E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2AFD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86596"/>
    <w:rsid w:val="005A7D7C"/>
    <w:rsid w:val="005B4A4D"/>
    <w:rsid w:val="005C2BEB"/>
    <w:rsid w:val="005C2DBE"/>
    <w:rsid w:val="005C598A"/>
    <w:rsid w:val="005D55DF"/>
    <w:rsid w:val="005F1418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03544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133BD"/>
    <w:rsid w:val="00833CCB"/>
    <w:rsid w:val="00842A29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50AF"/>
    <w:rsid w:val="00B97600"/>
    <w:rsid w:val="00BA641A"/>
    <w:rsid w:val="00BB2091"/>
    <w:rsid w:val="00BB5430"/>
    <w:rsid w:val="00BB6CA0"/>
    <w:rsid w:val="00BB7B35"/>
    <w:rsid w:val="00BC2FC6"/>
    <w:rsid w:val="00BE0FAE"/>
    <w:rsid w:val="00BE54E4"/>
    <w:rsid w:val="00C0574C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578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F0826"/>
    <w:rsid w:val="00EF176B"/>
    <w:rsid w:val="00EF3A63"/>
    <w:rsid w:val="00F00C37"/>
    <w:rsid w:val="00F04B1E"/>
    <w:rsid w:val="00F20987"/>
    <w:rsid w:val="00F32EB1"/>
    <w:rsid w:val="00F3482F"/>
    <w:rsid w:val="00F359F0"/>
    <w:rsid w:val="00F40F4A"/>
    <w:rsid w:val="00F430CF"/>
    <w:rsid w:val="00F5559E"/>
    <w:rsid w:val="00F62A7A"/>
    <w:rsid w:val="00F63D69"/>
    <w:rsid w:val="00F700AA"/>
    <w:rsid w:val="00F73F26"/>
    <w:rsid w:val="00F75E0A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uiPriority w:val="59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432AFD"/>
    <w:rPr>
      <w:sz w:val="24"/>
      <w:szCs w:val="24"/>
    </w:rPr>
  </w:style>
  <w:style w:type="character" w:styleId="aff5">
    <w:name w:val="FollowedHyperlink"/>
    <w:uiPriority w:val="99"/>
    <w:unhideWhenUsed/>
    <w:rsid w:val="00432AFD"/>
    <w:rPr>
      <w:color w:val="800080"/>
      <w:u w:val="single"/>
    </w:rPr>
  </w:style>
  <w:style w:type="paragraph" w:customStyle="1" w:styleId="ConsNonformat">
    <w:name w:val="ConsNonformat"/>
    <w:rsid w:val="00586596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865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6509</Words>
  <Characters>37104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43526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2024-02-07T05:05:00Z</cp:lastPrinted>
  <dcterms:created xsi:type="dcterms:W3CDTF">2025-02-03T03:07:00Z</dcterms:created>
  <dcterms:modified xsi:type="dcterms:W3CDTF">2025-02-03T03:22:00Z</dcterms:modified>
</cp:coreProperties>
</file>