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46" w:rsidRDefault="000702E2" w:rsidP="00D32DB1">
      <w:pPr>
        <w:tabs>
          <w:tab w:val="left" w:pos="5940"/>
        </w:tabs>
        <w:ind w:left="-709"/>
      </w:pPr>
      <w:r w:rsidRPr="000702E2">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3.05pt;margin-top:-6.3pt;width:414pt;height:54pt;z-index:251657728" o:allowincell="f" fillcolor="black" strokecolor="green">
            <v:shadow on="t" type="perspective" color="#c7dfd3" origin="-.5,-.5" offset="-26pt,-36pt" matrix="1.25,,,1.25"/>
            <v:textpath style="font-family:&quot;Times New Roman&quot;;font-weight:bold;v-text-kern:t" trim="t" fitpath="t" string="Александровские вести"/>
          </v:shape>
        </w:pict>
      </w:r>
    </w:p>
    <w:p w:rsidR="00664546" w:rsidRDefault="00664546" w:rsidP="00D32DB1">
      <w:pPr>
        <w:ind w:left="-709"/>
      </w:pPr>
    </w:p>
    <w:p w:rsidR="00664546" w:rsidRDefault="00664546" w:rsidP="00D32DB1">
      <w:pPr>
        <w:tabs>
          <w:tab w:val="left" w:pos="1220"/>
        </w:tabs>
        <w:ind w:left="-709"/>
      </w:pPr>
    </w:p>
    <w:p w:rsidR="00664546" w:rsidRDefault="00664546" w:rsidP="00D32DB1">
      <w:pPr>
        <w:tabs>
          <w:tab w:val="left" w:pos="1220"/>
        </w:tabs>
        <w:ind w:left="-709"/>
      </w:pPr>
    </w:p>
    <w:p w:rsidR="00664546" w:rsidRDefault="000D703D" w:rsidP="00D32DB1">
      <w:pPr>
        <w:tabs>
          <w:tab w:val="left" w:pos="1220"/>
        </w:tabs>
        <w:ind w:left="-709"/>
        <w:rPr>
          <w:rFonts w:ascii="Bookman Old Style" w:hAnsi="Bookman Old Style"/>
          <w:b/>
          <w:sz w:val="20"/>
        </w:rPr>
      </w:pPr>
      <w:r>
        <w:rPr>
          <w:rFonts w:ascii="Bookman Old Style" w:hAnsi="Bookman Old Style"/>
          <w:b/>
          <w:sz w:val="20"/>
        </w:rPr>
        <w:t xml:space="preserve">№ </w:t>
      </w:r>
      <w:r w:rsidR="00666858">
        <w:rPr>
          <w:rFonts w:ascii="Bookman Old Style" w:hAnsi="Bookman Old Style"/>
          <w:b/>
          <w:sz w:val="20"/>
        </w:rPr>
        <w:t>1</w:t>
      </w:r>
      <w:r w:rsidR="00C77E5C">
        <w:rPr>
          <w:rFonts w:ascii="Bookman Old Style" w:hAnsi="Bookman Old Style"/>
          <w:b/>
          <w:sz w:val="20"/>
        </w:rPr>
        <w:t>7</w:t>
      </w:r>
      <w:r w:rsidR="00C33835">
        <w:rPr>
          <w:rFonts w:ascii="Bookman Old Style" w:hAnsi="Bookman Old Style"/>
          <w:b/>
          <w:sz w:val="20"/>
        </w:rPr>
        <w:t xml:space="preserve"> (</w:t>
      </w:r>
      <w:r w:rsidR="00CB6806">
        <w:rPr>
          <w:rFonts w:ascii="Bookman Old Style" w:hAnsi="Bookman Old Style"/>
          <w:b/>
          <w:sz w:val="20"/>
        </w:rPr>
        <w:t>3</w:t>
      </w:r>
      <w:r w:rsidR="00866A71">
        <w:rPr>
          <w:rFonts w:ascii="Bookman Old Style" w:hAnsi="Bookman Old Style"/>
          <w:b/>
          <w:sz w:val="20"/>
        </w:rPr>
        <w:t>3</w:t>
      </w:r>
      <w:r w:rsidR="00C77E5C">
        <w:rPr>
          <w:rFonts w:ascii="Bookman Old Style" w:hAnsi="Bookman Old Style"/>
          <w:b/>
          <w:sz w:val="20"/>
        </w:rPr>
        <w:t>2</w:t>
      </w:r>
      <w:r w:rsidR="002E19BF">
        <w:rPr>
          <w:rFonts w:ascii="Bookman Old Style" w:hAnsi="Bookman Old Style"/>
          <w:b/>
          <w:sz w:val="20"/>
        </w:rPr>
        <w:t>)</w:t>
      </w:r>
      <w:r>
        <w:rPr>
          <w:rFonts w:ascii="Bookman Old Style" w:hAnsi="Bookman Old Style"/>
          <w:b/>
          <w:sz w:val="20"/>
        </w:rPr>
        <w:t xml:space="preserve"> от «</w:t>
      </w:r>
      <w:r w:rsidR="00FB6C38">
        <w:rPr>
          <w:rFonts w:ascii="Bookman Old Style" w:hAnsi="Bookman Old Style"/>
          <w:b/>
          <w:sz w:val="20"/>
        </w:rPr>
        <w:t>2</w:t>
      </w:r>
      <w:r w:rsidR="00C77E5C">
        <w:rPr>
          <w:rFonts w:ascii="Bookman Old Style" w:hAnsi="Bookman Old Style"/>
          <w:b/>
          <w:sz w:val="20"/>
        </w:rPr>
        <w:t>4</w:t>
      </w:r>
      <w:r>
        <w:rPr>
          <w:rFonts w:ascii="Bookman Old Style" w:hAnsi="Bookman Old Style"/>
          <w:b/>
          <w:sz w:val="20"/>
        </w:rPr>
        <w:t xml:space="preserve">» </w:t>
      </w:r>
      <w:r w:rsidR="00866A71">
        <w:rPr>
          <w:rFonts w:ascii="Bookman Old Style" w:hAnsi="Bookman Old Style"/>
          <w:b/>
          <w:sz w:val="20"/>
        </w:rPr>
        <w:t>декабря</w:t>
      </w:r>
      <w:r w:rsidR="00D472D7">
        <w:rPr>
          <w:rFonts w:ascii="Bookman Old Style" w:hAnsi="Bookman Old Style"/>
          <w:b/>
          <w:sz w:val="20"/>
        </w:rPr>
        <w:t xml:space="preserve"> </w:t>
      </w:r>
      <w:r w:rsidR="00664546">
        <w:rPr>
          <w:rFonts w:ascii="Bookman Old Style" w:hAnsi="Bookman Old Style"/>
          <w:b/>
          <w:sz w:val="20"/>
        </w:rPr>
        <w:t>20</w:t>
      </w:r>
      <w:r w:rsidR="00A647D2">
        <w:rPr>
          <w:rFonts w:ascii="Bookman Old Style" w:hAnsi="Bookman Old Style"/>
          <w:b/>
          <w:sz w:val="20"/>
        </w:rPr>
        <w:t>2</w:t>
      </w:r>
      <w:r w:rsidR="00300ACA" w:rsidRPr="0062495C">
        <w:rPr>
          <w:rFonts w:ascii="Bookman Old Style" w:hAnsi="Bookman Old Style"/>
          <w:b/>
          <w:sz w:val="20"/>
        </w:rPr>
        <w:t>4</w:t>
      </w:r>
      <w:r w:rsidR="00664546">
        <w:rPr>
          <w:rFonts w:ascii="Bookman Old Style" w:hAnsi="Bookman Old Style"/>
          <w:b/>
          <w:sz w:val="20"/>
        </w:rPr>
        <w:t xml:space="preserve"> года</w:t>
      </w:r>
    </w:p>
    <w:p w:rsidR="00664546" w:rsidRDefault="00664546" w:rsidP="00D32DB1">
      <w:pPr>
        <w:ind w:left="-709"/>
        <w:rPr>
          <w:rFonts w:ascii="Bookman Old Style" w:hAnsi="Bookman Old Style"/>
          <w:sz w:val="20"/>
        </w:rPr>
      </w:pPr>
    </w:p>
    <w:p w:rsidR="00664546" w:rsidRDefault="00664546" w:rsidP="00D32DB1">
      <w:pPr>
        <w:ind w:left="-709"/>
        <w:jc w:val="center"/>
        <w:rPr>
          <w:rFonts w:ascii="Bookman Old Style" w:hAnsi="Bookman Old Style"/>
          <w:b/>
          <w:sz w:val="20"/>
        </w:rPr>
      </w:pPr>
      <w:r>
        <w:rPr>
          <w:rFonts w:ascii="Bookman Old Style" w:hAnsi="Bookman Old Style"/>
          <w:sz w:val="20"/>
        </w:rPr>
        <w:t xml:space="preserve">Орган издания </w:t>
      </w:r>
      <w:r>
        <w:rPr>
          <w:rFonts w:ascii="Bookman Old Style" w:hAnsi="Bookman Old Style"/>
          <w:b/>
          <w:sz w:val="20"/>
        </w:rPr>
        <w:t>Совет депутатов и администрация Александровского сельсовета Нижнеингашского района Красноярского края</w:t>
      </w:r>
    </w:p>
    <w:p w:rsidR="00E27C33" w:rsidRDefault="00E27C33" w:rsidP="00D32DB1">
      <w:pPr>
        <w:ind w:left="-709"/>
        <w:jc w:val="center"/>
        <w:rPr>
          <w:rFonts w:ascii="Bookman Old Style" w:hAnsi="Bookman Old Style"/>
          <w:b/>
          <w:sz w:val="20"/>
        </w:rPr>
      </w:pPr>
    </w:p>
    <w:p w:rsidR="00DB4A90" w:rsidRPr="00DB4A90" w:rsidRDefault="00DB4A90" w:rsidP="00DB4A90">
      <w:pPr>
        <w:ind w:left="-993"/>
        <w:jc w:val="center"/>
        <w:rPr>
          <w:sz w:val="20"/>
          <w:szCs w:val="20"/>
        </w:rPr>
      </w:pPr>
      <w:r w:rsidRPr="00DB4A90">
        <w:rPr>
          <w:sz w:val="20"/>
          <w:szCs w:val="20"/>
        </w:rPr>
        <w:t>РЕШЕНИЕ</w:t>
      </w:r>
    </w:p>
    <w:p w:rsidR="00DB4A90" w:rsidRPr="00DB4A90" w:rsidRDefault="00DB4A90" w:rsidP="00DB4A90">
      <w:pPr>
        <w:ind w:left="-993"/>
        <w:jc w:val="center"/>
        <w:rPr>
          <w:sz w:val="20"/>
          <w:szCs w:val="20"/>
        </w:rPr>
      </w:pPr>
    </w:p>
    <w:p w:rsidR="00DB4A90" w:rsidRPr="00DB4A90" w:rsidRDefault="00DB4A90" w:rsidP="00DB4A90">
      <w:pPr>
        <w:ind w:left="-993"/>
        <w:rPr>
          <w:sz w:val="20"/>
          <w:szCs w:val="20"/>
        </w:rPr>
      </w:pPr>
      <w:r w:rsidRPr="00DB4A90">
        <w:rPr>
          <w:sz w:val="20"/>
          <w:szCs w:val="20"/>
        </w:rPr>
        <w:t>23.12.2024                                 д. Александровка                             № 20-124</w:t>
      </w:r>
    </w:p>
    <w:p w:rsidR="00DB4A90" w:rsidRPr="00DB4A90" w:rsidRDefault="00DB4A90" w:rsidP="00DB4A90">
      <w:pPr>
        <w:ind w:left="-993"/>
        <w:rPr>
          <w:sz w:val="20"/>
          <w:szCs w:val="20"/>
        </w:rPr>
      </w:pPr>
    </w:p>
    <w:p w:rsidR="00DB4A90" w:rsidRPr="00DB4A90" w:rsidRDefault="00DB4A90" w:rsidP="00DB4A90">
      <w:pPr>
        <w:ind w:left="-993"/>
        <w:jc w:val="both"/>
        <w:rPr>
          <w:sz w:val="20"/>
          <w:szCs w:val="20"/>
        </w:rPr>
      </w:pPr>
      <w:r w:rsidRPr="00DB4A90">
        <w:rPr>
          <w:sz w:val="20"/>
          <w:szCs w:val="20"/>
        </w:rPr>
        <w:t>О внесении изменений в решение  Александровского</w:t>
      </w:r>
    </w:p>
    <w:p w:rsidR="00DB4A90" w:rsidRPr="00DB4A90" w:rsidRDefault="00DB4A90" w:rsidP="00DB4A90">
      <w:pPr>
        <w:ind w:left="-993"/>
        <w:jc w:val="both"/>
        <w:rPr>
          <w:sz w:val="20"/>
          <w:szCs w:val="20"/>
        </w:rPr>
      </w:pPr>
      <w:r w:rsidRPr="00DB4A90">
        <w:rPr>
          <w:sz w:val="20"/>
          <w:szCs w:val="20"/>
        </w:rPr>
        <w:t>сельского Совета депутатов от 07.12.2005г. № 5-15</w:t>
      </w:r>
    </w:p>
    <w:p w:rsidR="00DB4A90" w:rsidRPr="00DB4A90" w:rsidRDefault="00DB4A90" w:rsidP="00DB4A90">
      <w:pPr>
        <w:ind w:left="-993"/>
        <w:jc w:val="both"/>
        <w:rPr>
          <w:sz w:val="20"/>
          <w:szCs w:val="20"/>
        </w:rPr>
      </w:pPr>
      <w:r w:rsidRPr="00DB4A90">
        <w:rPr>
          <w:sz w:val="20"/>
          <w:szCs w:val="20"/>
        </w:rPr>
        <w:t>«Об утверждении Положения о бюджетном процессе</w:t>
      </w:r>
    </w:p>
    <w:p w:rsidR="00DB4A90" w:rsidRPr="00DB4A90" w:rsidRDefault="00DB4A90" w:rsidP="00DB4A90">
      <w:pPr>
        <w:ind w:left="-993"/>
        <w:jc w:val="both"/>
        <w:rPr>
          <w:sz w:val="20"/>
          <w:szCs w:val="20"/>
        </w:rPr>
      </w:pPr>
      <w:r w:rsidRPr="00DB4A90">
        <w:rPr>
          <w:sz w:val="20"/>
          <w:szCs w:val="20"/>
        </w:rPr>
        <w:t>муниципального образования Александровский сельсовет</w:t>
      </w:r>
    </w:p>
    <w:p w:rsidR="00DB4A90" w:rsidRPr="00DB4A90" w:rsidRDefault="00DB4A90" w:rsidP="00DB4A90">
      <w:pPr>
        <w:ind w:left="-993"/>
        <w:jc w:val="both"/>
        <w:rPr>
          <w:sz w:val="20"/>
          <w:szCs w:val="20"/>
        </w:rPr>
      </w:pPr>
      <w:r w:rsidRPr="00DB4A90">
        <w:rPr>
          <w:sz w:val="20"/>
          <w:szCs w:val="20"/>
        </w:rPr>
        <w:t xml:space="preserve">Нижнеингашского района» </w:t>
      </w:r>
    </w:p>
    <w:p w:rsidR="00DB4A90" w:rsidRPr="00DB4A90" w:rsidRDefault="00DB4A90" w:rsidP="00DB4A90">
      <w:pPr>
        <w:pStyle w:val="a7"/>
        <w:ind w:left="-993" w:firstLine="709"/>
        <w:jc w:val="both"/>
        <w:rPr>
          <w:sz w:val="20"/>
          <w:szCs w:val="20"/>
        </w:rPr>
      </w:pPr>
    </w:p>
    <w:p w:rsidR="00DB4A90" w:rsidRPr="00DB4A90" w:rsidRDefault="00DB4A90" w:rsidP="00DB4A90">
      <w:pPr>
        <w:pStyle w:val="a7"/>
        <w:ind w:left="-993" w:firstLine="709"/>
        <w:jc w:val="both"/>
        <w:rPr>
          <w:b w:val="0"/>
          <w:sz w:val="20"/>
          <w:szCs w:val="20"/>
        </w:rPr>
      </w:pPr>
      <w:r w:rsidRPr="00DB4A90">
        <w:rPr>
          <w:b w:val="0"/>
          <w:sz w:val="20"/>
          <w:szCs w:val="20"/>
        </w:rPr>
        <w:t>На основании Федерального закона от 06.10.2003 № 131-ФЗ «Об общих принципах организации местного самоуправления в РФ», статьей 107 Бюджетного кодекса Российской Федерации, руководствуясь статьями 60,61 Устава Александровского сельсовета Нижнеингашского района Красноярского края</w:t>
      </w:r>
      <w:r w:rsidRPr="00DB4A90">
        <w:rPr>
          <w:b w:val="0"/>
          <w:i/>
          <w:sz w:val="20"/>
          <w:szCs w:val="20"/>
        </w:rPr>
        <w:t xml:space="preserve">, </w:t>
      </w:r>
      <w:r w:rsidRPr="00DB4A90">
        <w:rPr>
          <w:b w:val="0"/>
          <w:sz w:val="20"/>
          <w:szCs w:val="20"/>
        </w:rPr>
        <w:t>Александровский сельский Совет депутатов РЕШИЛ:</w:t>
      </w:r>
    </w:p>
    <w:p w:rsidR="00DB4A90" w:rsidRPr="00DB4A90" w:rsidRDefault="00DB4A90" w:rsidP="00DB4A90">
      <w:pPr>
        <w:pStyle w:val="ConsNormal"/>
        <w:ind w:left="-993" w:firstLine="540"/>
        <w:jc w:val="both"/>
        <w:rPr>
          <w:rFonts w:ascii="Times New Roman" w:hAnsi="Times New Roman"/>
        </w:rPr>
      </w:pPr>
    </w:p>
    <w:p w:rsidR="00DB4A90" w:rsidRPr="00DB4A90" w:rsidRDefault="00DB4A90" w:rsidP="00DB4A90">
      <w:pPr>
        <w:ind w:left="-993" w:firstLine="539"/>
        <w:jc w:val="both"/>
        <w:rPr>
          <w:sz w:val="20"/>
          <w:szCs w:val="20"/>
        </w:rPr>
      </w:pPr>
      <w:r w:rsidRPr="00DB4A90">
        <w:rPr>
          <w:sz w:val="20"/>
          <w:szCs w:val="20"/>
        </w:rPr>
        <w:t xml:space="preserve">1.Внести в  Решение Александровского сельского Совета депутатов от 07.12.2005г № 5-15  «Об утверждении Положения о бюджетном процессе муниципального образования Александровский сельсовет Нижнеингашского района» ( в ред. от 18.05.2006, от 28.06.2010, от 04.10.2011, от 30.10.2013, от 18.03.2015, от  24.05.2016, от 25.03.2022, от 30.08.2022, от 24.08.2023) следующие изменения: </w:t>
      </w:r>
    </w:p>
    <w:p w:rsidR="00DB4A90" w:rsidRPr="00DB4A90" w:rsidRDefault="00DB4A90" w:rsidP="00DB4A90">
      <w:pPr>
        <w:ind w:left="-993" w:firstLine="539"/>
        <w:jc w:val="both"/>
        <w:rPr>
          <w:sz w:val="20"/>
          <w:szCs w:val="20"/>
        </w:rPr>
      </w:pPr>
      <w:r w:rsidRPr="00DB4A90">
        <w:rPr>
          <w:sz w:val="20"/>
          <w:szCs w:val="20"/>
        </w:rPr>
        <w:t>1.1. пункт 1 статьи 21 Положения дополнить абзацем 2 следующего содержания;</w:t>
      </w:r>
    </w:p>
    <w:p w:rsidR="00DB4A90" w:rsidRPr="00DB4A90" w:rsidRDefault="00DB4A90" w:rsidP="00DB4A90">
      <w:pPr>
        <w:ind w:left="-993" w:firstLine="539"/>
        <w:jc w:val="both"/>
        <w:rPr>
          <w:sz w:val="20"/>
          <w:szCs w:val="20"/>
        </w:rPr>
      </w:pPr>
      <w:r w:rsidRPr="00DB4A90">
        <w:rPr>
          <w:sz w:val="20"/>
          <w:szCs w:val="20"/>
        </w:rPr>
        <w:t>«</w:t>
      </w:r>
      <w:r w:rsidRPr="00DB4A90">
        <w:rPr>
          <w:color w:val="464C55"/>
          <w:sz w:val="20"/>
          <w:szCs w:val="20"/>
          <w:shd w:val="clear" w:color="auto" w:fill="FFFFFF"/>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DB4A90" w:rsidRPr="00DB4A90" w:rsidRDefault="00DB4A90" w:rsidP="00DB4A90">
      <w:pPr>
        <w:ind w:left="-993"/>
        <w:jc w:val="both"/>
        <w:rPr>
          <w:sz w:val="20"/>
          <w:szCs w:val="20"/>
        </w:rPr>
      </w:pPr>
    </w:p>
    <w:p w:rsidR="00DB4A90" w:rsidRPr="00DB4A90" w:rsidRDefault="00DB4A90" w:rsidP="00DB4A90">
      <w:pPr>
        <w:pStyle w:val="dt-p"/>
        <w:shd w:val="clear" w:color="auto" w:fill="FFFFFF"/>
        <w:spacing w:before="0" w:beforeAutospacing="0" w:after="300" w:afterAutospacing="0"/>
        <w:ind w:left="-993" w:firstLine="709"/>
        <w:textAlignment w:val="baseline"/>
        <w:rPr>
          <w:sz w:val="20"/>
          <w:szCs w:val="20"/>
        </w:rPr>
      </w:pPr>
      <w:r w:rsidRPr="00DB4A90">
        <w:rPr>
          <w:sz w:val="20"/>
          <w:szCs w:val="20"/>
        </w:rPr>
        <w:t xml:space="preserve">2. Решение вступает в силу в день, следующий за днем его опубликования в газете «Александровские вести». </w:t>
      </w:r>
    </w:p>
    <w:p w:rsidR="00DB4A90" w:rsidRPr="00DB4A90" w:rsidRDefault="00DB4A90" w:rsidP="00DB4A90">
      <w:pPr>
        <w:jc w:val="both"/>
        <w:rPr>
          <w:sz w:val="20"/>
          <w:szCs w:val="20"/>
        </w:rPr>
      </w:pPr>
      <w:r w:rsidRPr="00DB4A90">
        <w:rPr>
          <w:sz w:val="20"/>
          <w:szCs w:val="20"/>
        </w:rPr>
        <w:t>Глава сельсовета                                                          Н.Н. Былин</w:t>
      </w:r>
    </w:p>
    <w:p w:rsidR="00866A71" w:rsidRDefault="00866A71" w:rsidP="00DB4A90">
      <w:pPr>
        <w:ind w:left="-993" w:right="-427"/>
        <w:jc w:val="right"/>
        <w:rPr>
          <w:sz w:val="20"/>
          <w:szCs w:val="20"/>
        </w:rPr>
      </w:pPr>
    </w:p>
    <w:p w:rsidR="00DB4A90" w:rsidRPr="00DB4A90" w:rsidRDefault="00DB4A90" w:rsidP="00DB4A90">
      <w:pPr>
        <w:ind w:left="-851"/>
        <w:jc w:val="center"/>
        <w:rPr>
          <w:sz w:val="20"/>
          <w:szCs w:val="20"/>
        </w:rPr>
      </w:pPr>
      <w:r w:rsidRPr="00DB4A90">
        <w:rPr>
          <w:sz w:val="20"/>
          <w:szCs w:val="20"/>
        </w:rPr>
        <w:t>РЕШЕНИЕ</w:t>
      </w:r>
    </w:p>
    <w:p w:rsidR="00DB4A90" w:rsidRPr="00DB4A90" w:rsidRDefault="00DB4A90" w:rsidP="00DB4A90">
      <w:pPr>
        <w:ind w:left="-851"/>
        <w:jc w:val="center"/>
        <w:rPr>
          <w:sz w:val="20"/>
          <w:szCs w:val="20"/>
        </w:rPr>
      </w:pPr>
    </w:p>
    <w:p w:rsidR="00DB4A90" w:rsidRPr="00DB4A90" w:rsidRDefault="00DB4A90" w:rsidP="00DB4A90">
      <w:pPr>
        <w:ind w:left="-851"/>
        <w:rPr>
          <w:sz w:val="20"/>
          <w:szCs w:val="20"/>
        </w:rPr>
      </w:pPr>
      <w:r w:rsidRPr="00DB4A90">
        <w:rPr>
          <w:sz w:val="20"/>
          <w:szCs w:val="20"/>
        </w:rPr>
        <w:t>23.12.2024                                 д. Александровка                                № 20-125</w:t>
      </w:r>
    </w:p>
    <w:p w:rsidR="00DB4A90" w:rsidRPr="00DB4A90" w:rsidRDefault="00DB4A90" w:rsidP="00DB4A90">
      <w:pPr>
        <w:ind w:left="-851"/>
        <w:jc w:val="both"/>
        <w:rPr>
          <w:sz w:val="20"/>
          <w:szCs w:val="20"/>
        </w:rPr>
      </w:pPr>
    </w:p>
    <w:p w:rsidR="00DB4A90" w:rsidRPr="00DB4A90" w:rsidRDefault="00DB4A90" w:rsidP="00DB4A90">
      <w:pPr>
        <w:pStyle w:val="a4"/>
        <w:ind w:left="-851"/>
        <w:rPr>
          <w:sz w:val="20"/>
          <w:szCs w:val="20"/>
        </w:rPr>
      </w:pPr>
      <w:r w:rsidRPr="00DB4A90">
        <w:rPr>
          <w:sz w:val="20"/>
          <w:szCs w:val="20"/>
        </w:rPr>
        <w:t>О внесении изменений в решение Александровского сельского Совета депутатов от 28.03.2008г. № 17-91 «Об утверждении Положения об учете муниципального имущества и ведении реестра муниципального имущества Александровского сельсовета»</w:t>
      </w:r>
    </w:p>
    <w:p w:rsidR="00DB4A90" w:rsidRPr="00DB4A90" w:rsidRDefault="00DB4A90" w:rsidP="00DB4A90">
      <w:pPr>
        <w:ind w:left="-851"/>
        <w:jc w:val="both"/>
        <w:rPr>
          <w:sz w:val="20"/>
          <w:szCs w:val="20"/>
        </w:rPr>
      </w:pPr>
    </w:p>
    <w:p w:rsidR="00DB4A90" w:rsidRPr="00DB4A90" w:rsidRDefault="00DB4A90" w:rsidP="00DB4A90">
      <w:pPr>
        <w:pStyle w:val="a7"/>
        <w:ind w:left="-851" w:firstLine="720"/>
        <w:jc w:val="both"/>
        <w:rPr>
          <w:b w:val="0"/>
          <w:sz w:val="20"/>
          <w:szCs w:val="20"/>
        </w:rPr>
      </w:pPr>
      <w:r w:rsidRPr="00DB4A90">
        <w:rPr>
          <w:b w:val="0"/>
          <w:sz w:val="20"/>
          <w:szCs w:val="20"/>
        </w:rPr>
        <w:t xml:space="preserve"> В соответствии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Александровский сельский Совет депутатов РЕШИЛ:</w:t>
      </w:r>
    </w:p>
    <w:p w:rsidR="00DB4A90" w:rsidRPr="00DB4A90" w:rsidRDefault="00DB4A90" w:rsidP="00DB4A90">
      <w:pPr>
        <w:pStyle w:val="a4"/>
        <w:ind w:left="-851" w:right="-7" w:firstLine="851"/>
        <w:rPr>
          <w:sz w:val="20"/>
          <w:szCs w:val="20"/>
        </w:rPr>
      </w:pPr>
      <w:r w:rsidRPr="00DB4A90">
        <w:rPr>
          <w:sz w:val="20"/>
          <w:szCs w:val="20"/>
        </w:rPr>
        <w:t xml:space="preserve">1. Внести в решение Александровского сельского Совета депутатов от 28.03.2008г. № 17-91 «Об утверждении Положения об учете муниципального имущества и ведении реестра муниципального имущества Александровского сельсовета» (в ред. от 25.05.2009 №23-117. от 04.10.2011 №9-47, от 27.03.2013 №19-101, от 15.10.2020 №2-5) следующие изменения: </w:t>
      </w:r>
    </w:p>
    <w:p w:rsidR="00DB4A90" w:rsidRPr="00DB4A90" w:rsidRDefault="00DB4A90" w:rsidP="00DB4A90">
      <w:pPr>
        <w:pStyle w:val="a4"/>
        <w:ind w:left="-851" w:firstLine="709"/>
        <w:rPr>
          <w:sz w:val="20"/>
          <w:szCs w:val="20"/>
        </w:rPr>
      </w:pPr>
      <w:r w:rsidRPr="00DB4A90">
        <w:rPr>
          <w:sz w:val="20"/>
          <w:szCs w:val="20"/>
        </w:rPr>
        <w:t>1) пункт 1.1. Положения дополнить абзацем 2 следующего содержания:</w:t>
      </w:r>
    </w:p>
    <w:p w:rsidR="00DB4A90" w:rsidRPr="00DB4A90" w:rsidRDefault="00DB4A90" w:rsidP="00DB4A90">
      <w:pPr>
        <w:pStyle w:val="a4"/>
        <w:ind w:left="-851"/>
        <w:rPr>
          <w:color w:val="000000"/>
          <w:sz w:val="20"/>
          <w:szCs w:val="20"/>
          <w:shd w:val="clear" w:color="auto" w:fill="FFFFFF"/>
        </w:rPr>
      </w:pPr>
      <w:r w:rsidRPr="00DB4A90">
        <w:rPr>
          <w:sz w:val="20"/>
          <w:szCs w:val="20"/>
        </w:rPr>
        <w:t>«</w:t>
      </w:r>
      <w:r w:rsidRPr="00DB4A90">
        <w:rPr>
          <w:color w:val="000000"/>
          <w:sz w:val="20"/>
          <w:szCs w:val="20"/>
          <w:shd w:val="clear" w:color="auto" w:fill="FFFFFF"/>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B4A90" w:rsidRPr="00DB4A90" w:rsidRDefault="00DB4A90" w:rsidP="00DB4A90">
      <w:pPr>
        <w:pStyle w:val="a4"/>
        <w:ind w:left="-851" w:firstLine="709"/>
        <w:rPr>
          <w:color w:val="000000"/>
          <w:sz w:val="20"/>
          <w:szCs w:val="20"/>
          <w:shd w:val="clear" w:color="auto" w:fill="FFFFFF"/>
        </w:rPr>
      </w:pPr>
      <w:r w:rsidRPr="00DB4A90">
        <w:rPr>
          <w:color w:val="000000"/>
          <w:sz w:val="20"/>
          <w:szCs w:val="20"/>
          <w:shd w:val="clear" w:color="auto" w:fill="FFFFFF"/>
        </w:rPr>
        <w:t>2) статью 1 Положения дополнить пунктом 1.5 следующего содержания:</w:t>
      </w:r>
    </w:p>
    <w:p w:rsidR="00DB4A90" w:rsidRPr="00DB4A90" w:rsidRDefault="00DB4A90" w:rsidP="00DB4A90">
      <w:pPr>
        <w:pStyle w:val="dt-p"/>
        <w:shd w:val="clear" w:color="auto" w:fill="FFFFFF"/>
        <w:spacing w:before="0" w:beforeAutospacing="0" w:after="0" w:afterAutospacing="0"/>
        <w:ind w:left="-851" w:firstLine="709"/>
        <w:jc w:val="both"/>
        <w:textAlignment w:val="baseline"/>
        <w:rPr>
          <w:color w:val="000000"/>
          <w:sz w:val="20"/>
          <w:szCs w:val="20"/>
        </w:rPr>
      </w:pPr>
      <w:r w:rsidRPr="00DB4A90">
        <w:rPr>
          <w:color w:val="000000"/>
          <w:sz w:val="20"/>
          <w:szCs w:val="20"/>
          <w:shd w:val="clear" w:color="auto" w:fill="FFFFFF"/>
        </w:rPr>
        <w:t xml:space="preserve">«1.5 </w:t>
      </w:r>
      <w:r w:rsidRPr="00DB4A90">
        <w:rPr>
          <w:color w:val="000000"/>
          <w:sz w:val="20"/>
          <w:szCs w:val="20"/>
        </w:rPr>
        <w:t xml:space="preserve">Учет муниципального имущества в реестре сопровождается присвоением реестрового номера муниципального имущества. Документом, подтверждающим факт учета муниципального имущества в реестре, является выписка из реестра. </w:t>
      </w:r>
      <w:bookmarkStart w:id="0" w:name="l8"/>
      <w:bookmarkEnd w:id="0"/>
    </w:p>
    <w:p w:rsidR="00DB4A90" w:rsidRPr="00DB4A90" w:rsidRDefault="00DB4A90" w:rsidP="00DB4A90">
      <w:pPr>
        <w:pStyle w:val="dt-p"/>
        <w:shd w:val="clear" w:color="auto" w:fill="FFFFFF"/>
        <w:spacing w:before="0" w:beforeAutospacing="0" w:after="0" w:afterAutospacing="0"/>
        <w:ind w:left="-851" w:firstLine="709"/>
        <w:jc w:val="both"/>
        <w:textAlignment w:val="baseline"/>
        <w:rPr>
          <w:color w:val="000000"/>
          <w:sz w:val="20"/>
          <w:szCs w:val="20"/>
        </w:rPr>
      </w:pPr>
      <w:r w:rsidRPr="00DB4A90">
        <w:rPr>
          <w:color w:val="000000"/>
          <w:sz w:val="20"/>
          <w:szCs w:val="20"/>
        </w:rPr>
        <w:t>Рекомендуемый образец выписки из реестра приведен в приложении к настоящему Положению.»;</w:t>
      </w:r>
    </w:p>
    <w:p w:rsidR="00DB4A90" w:rsidRPr="00DB4A90" w:rsidRDefault="00DB4A90" w:rsidP="00DB4A90">
      <w:pPr>
        <w:pStyle w:val="dt-p"/>
        <w:shd w:val="clear" w:color="auto" w:fill="FFFFFF"/>
        <w:spacing w:before="0" w:beforeAutospacing="0" w:after="0" w:afterAutospacing="0"/>
        <w:ind w:left="-851" w:firstLine="709"/>
        <w:jc w:val="both"/>
        <w:textAlignment w:val="baseline"/>
        <w:rPr>
          <w:color w:val="000000"/>
          <w:sz w:val="20"/>
          <w:szCs w:val="20"/>
        </w:rPr>
      </w:pPr>
      <w:r w:rsidRPr="00DB4A90">
        <w:rPr>
          <w:color w:val="000000"/>
          <w:sz w:val="20"/>
          <w:szCs w:val="20"/>
        </w:rPr>
        <w:lastRenderedPageBreak/>
        <w:t>3) дополнить Положение приложением в редакции приложения №1 к настоящему решению.</w:t>
      </w:r>
    </w:p>
    <w:p w:rsidR="00DB4A90" w:rsidRPr="00DB4A90" w:rsidRDefault="00DB4A90" w:rsidP="00DB4A90">
      <w:pPr>
        <w:ind w:left="-851" w:firstLine="851"/>
        <w:jc w:val="both"/>
        <w:rPr>
          <w:sz w:val="20"/>
          <w:szCs w:val="20"/>
        </w:rPr>
      </w:pPr>
      <w:r w:rsidRPr="00DB4A90">
        <w:rPr>
          <w:sz w:val="20"/>
          <w:szCs w:val="20"/>
        </w:rPr>
        <w:t>2. Решение вступает в силу со дня опубликования в печатном издании «Александровские вести»</w:t>
      </w:r>
    </w:p>
    <w:p w:rsidR="00DB4A90" w:rsidRPr="00DB4A90" w:rsidRDefault="00DB4A90" w:rsidP="00DB4A90">
      <w:pPr>
        <w:ind w:left="-851"/>
        <w:jc w:val="both"/>
        <w:rPr>
          <w:sz w:val="20"/>
          <w:szCs w:val="20"/>
        </w:rPr>
      </w:pPr>
    </w:p>
    <w:p w:rsidR="00DB4A90" w:rsidRPr="00DB4A90" w:rsidRDefault="00DB4A90" w:rsidP="00DB4A90">
      <w:pPr>
        <w:ind w:left="-851"/>
        <w:jc w:val="both"/>
        <w:rPr>
          <w:sz w:val="20"/>
          <w:szCs w:val="20"/>
        </w:rPr>
      </w:pPr>
      <w:r w:rsidRPr="00DB4A90">
        <w:rPr>
          <w:sz w:val="20"/>
          <w:szCs w:val="20"/>
        </w:rPr>
        <w:t>Глава сельсовета                                        Н.Н. Былин</w:t>
      </w:r>
    </w:p>
    <w:p w:rsidR="00DB4A90" w:rsidRPr="00DB4A90" w:rsidRDefault="00DB4A90" w:rsidP="00DB4A90">
      <w:pPr>
        <w:ind w:left="-851"/>
        <w:rPr>
          <w:sz w:val="20"/>
          <w:szCs w:val="20"/>
        </w:rPr>
      </w:pPr>
    </w:p>
    <w:p w:rsidR="00DB4A90" w:rsidRPr="00DB4A90" w:rsidRDefault="00DB4A90" w:rsidP="00DB4A90">
      <w:pPr>
        <w:ind w:left="-851"/>
        <w:rPr>
          <w:sz w:val="20"/>
          <w:szCs w:val="20"/>
        </w:rPr>
      </w:pPr>
    </w:p>
    <w:p w:rsidR="00DB4A90" w:rsidRPr="00DB4A90" w:rsidRDefault="00DB4A90" w:rsidP="00DB4A90">
      <w:pPr>
        <w:pStyle w:val="2"/>
        <w:shd w:val="clear" w:color="auto" w:fill="FFFFFF"/>
        <w:spacing w:line="343" w:lineRule="atLeast"/>
        <w:ind w:left="-851"/>
        <w:jc w:val="both"/>
        <w:textAlignment w:val="baseline"/>
        <w:rPr>
          <w:b w:val="0"/>
          <w:bCs/>
          <w:color w:val="000000"/>
          <w:sz w:val="20"/>
          <w:szCs w:val="20"/>
        </w:rPr>
      </w:pPr>
      <w:r w:rsidRPr="00DB4A90">
        <w:rPr>
          <w:b w:val="0"/>
          <w:color w:val="000000"/>
          <w:sz w:val="20"/>
          <w:szCs w:val="20"/>
        </w:rPr>
        <w:t xml:space="preserve">Приложение № 1 к решению Александровского сельского Совета депутатов </w:t>
      </w:r>
    </w:p>
    <w:p w:rsidR="00DB4A90" w:rsidRPr="00DB4A90" w:rsidRDefault="00DB4A90" w:rsidP="00DB4A90">
      <w:pPr>
        <w:pStyle w:val="2"/>
        <w:shd w:val="clear" w:color="auto" w:fill="FFFFFF"/>
        <w:spacing w:line="343" w:lineRule="atLeast"/>
        <w:ind w:left="-851"/>
        <w:jc w:val="both"/>
        <w:textAlignment w:val="baseline"/>
        <w:rPr>
          <w:b w:val="0"/>
          <w:bCs/>
          <w:color w:val="000000"/>
          <w:sz w:val="20"/>
          <w:szCs w:val="20"/>
        </w:rPr>
      </w:pPr>
      <w:r w:rsidRPr="00DB4A90">
        <w:rPr>
          <w:b w:val="0"/>
          <w:color w:val="000000"/>
          <w:sz w:val="20"/>
          <w:szCs w:val="20"/>
        </w:rPr>
        <w:t>от 23.12.2024 № 20-125</w:t>
      </w:r>
    </w:p>
    <w:p w:rsidR="00DB4A90" w:rsidRPr="00DB4A90" w:rsidRDefault="00DB4A90" w:rsidP="00DB4A90">
      <w:pPr>
        <w:pStyle w:val="2"/>
        <w:shd w:val="clear" w:color="auto" w:fill="FFFFFF"/>
        <w:spacing w:before="411" w:after="274" w:line="343" w:lineRule="atLeast"/>
        <w:ind w:left="-851"/>
        <w:textAlignment w:val="baseline"/>
        <w:rPr>
          <w:b w:val="0"/>
          <w:bCs/>
          <w:color w:val="000000"/>
          <w:sz w:val="20"/>
          <w:szCs w:val="20"/>
        </w:rPr>
      </w:pPr>
      <w:r w:rsidRPr="00DB4A90">
        <w:rPr>
          <w:b w:val="0"/>
          <w:color w:val="000000"/>
          <w:sz w:val="20"/>
          <w:szCs w:val="20"/>
        </w:rPr>
        <w:t>ВЫПИСКА N ____ ИЗ РЕЕСТРА МУНИЦИПАЛЬНОГО ИМУЩЕСТВА ОБ ОБЪЕКТЕ УЧЕТА МУНИЦИПАЛЬНОГО ИМУЩЕСТВА</w:t>
      </w:r>
      <w:r w:rsidRPr="00DB4A90">
        <w:rPr>
          <w:b w:val="0"/>
          <w:color w:val="000000"/>
          <w:sz w:val="20"/>
          <w:szCs w:val="20"/>
        </w:rPr>
        <w:br/>
        <w:t>на "__" ________ 20__ г.</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548"/>
        <w:gridCol w:w="3287"/>
        <w:gridCol w:w="5477"/>
      </w:tblGrid>
      <w:tr w:rsidR="00DB4A90" w:rsidRPr="00DB4A90" w:rsidTr="0065243B">
        <w:tc>
          <w:tcPr>
            <w:tcW w:w="175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1" w:name="l101"/>
            <w:bookmarkEnd w:id="1"/>
            <w:r w:rsidRPr="00DB4A90">
              <w:rPr>
                <w:sz w:val="20"/>
                <w:szCs w:val="20"/>
              </w:rPr>
              <w:t>Орган местного самоуправления, уполномоченный на ведение реестра муниципального имущества</w:t>
            </w:r>
          </w:p>
        </w:tc>
        <w:tc>
          <w:tcPr>
            <w:tcW w:w="2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c>
          <w:tcPr>
            <w:tcW w:w="1750" w:type="pct"/>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2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(наименование органа местного самоуправления, уполномоченного на ведение реестра муниципального имущества)</w:t>
            </w:r>
          </w:p>
        </w:tc>
      </w:tr>
      <w:tr w:rsidR="00DB4A90" w:rsidRPr="00DB4A90" w:rsidTr="0065243B">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2" w:name="l102"/>
            <w:bookmarkEnd w:id="2"/>
            <w:r w:rsidRPr="00DB4A90">
              <w:rPr>
                <w:sz w:val="20"/>
                <w:szCs w:val="20"/>
              </w:rPr>
              <w:t>Заявитель</w:t>
            </w:r>
          </w:p>
        </w:tc>
        <w:tc>
          <w:tcPr>
            <w:tcW w:w="250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2500" w:type="pct"/>
            <w:gridSpan w:val="2"/>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(наименование юридического лица, фамилия, имя, отчество (при наличии) физического лица)</w:t>
            </w:r>
          </w:p>
        </w:tc>
      </w:tr>
    </w:tbl>
    <w:p w:rsidR="00DB4A90" w:rsidRPr="00DB4A90" w:rsidRDefault="00DB4A90" w:rsidP="00DB4A90">
      <w:pPr>
        <w:pStyle w:val="3"/>
        <w:shd w:val="clear" w:color="auto" w:fill="FFFFFF"/>
        <w:spacing w:before="634" w:after="365" w:line="336" w:lineRule="atLeast"/>
        <w:ind w:left="-851"/>
        <w:textAlignment w:val="baseline"/>
        <w:rPr>
          <w:b w:val="0"/>
          <w:bCs/>
          <w:color w:val="000000"/>
          <w:szCs w:val="20"/>
        </w:rPr>
      </w:pPr>
      <w:bookmarkStart w:id="3" w:name="h114"/>
      <w:bookmarkEnd w:id="3"/>
      <w:r w:rsidRPr="00DB4A90">
        <w:rPr>
          <w:b w:val="0"/>
          <w:color w:val="000000"/>
          <w:szCs w:val="20"/>
        </w:rPr>
        <w:t>1. Сведения об объекте муниципального имущества</w:t>
      </w:r>
      <w:bookmarkStart w:id="4" w:name="l103"/>
      <w:bookmarkEnd w:id="4"/>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9312"/>
      </w:tblGrid>
      <w:tr w:rsidR="00DB4A90" w:rsidRPr="00DB4A90" w:rsidTr="0065243B">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5" w:name="l104"/>
            <w:bookmarkEnd w:id="5"/>
          </w:p>
        </w:tc>
      </w:tr>
    </w:tbl>
    <w:p w:rsidR="00DB4A90" w:rsidRPr="00DB4A90" w:rsidRDefault="00DB4A90" w:rsidP="00DB4A90">
      <w:pPr>
        <w:pStyle w:val="dt-p"/>
        <w:shd w:val="clear" w:color="auto" w:fill="FFFFFF"/>
        <w:spacing w:before="0" w:beforeAutospacing="0" w:after="300" w:afterAutospacing="0"/>
        <w:ind w:left="-851"/>
        <w:textAlignment w:val="baseline"/>
        <w:rPr>
          <w:color w:val="000000"/>
          <w:sz w:val="20"/>
          <w:szCs w:val="20"/>
        </w:rPr>
      </w:pPr>
      <w:r w:rsidRPr="00DB4A90">
        <w:rPr>
          <w:color w:val="000000"/>
          <w:sz w:val="20"/>
          <w:szCs w:val="20"/>
        </w:rPr>
        <w:t>Вид и наименование объекта учета</w:t>
      </w:r>
      <w:bookmarkStart w:id="6" w:name="l105"/>
      <w:bookmarkEnd w:id="6"/>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863"/>
        <w:gridCol w:w="1863"/>
        <w:gridCol w:w="931"/>
        <w:gridCol w:w="931"/>
        <w:gridCol w:w="1862"/>
        <w:gridCol w:w="1862"/>
      </w:tblGrid>
      <w:tr w:rsidR="00DB4A90" w:rsidRPr="00DB4A90" w:rsidTr="0065243B">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7" w:name="l106"/>
            <w:bookmarkEnd w:id="7"/>
            <w:r w:rsidRPr="00DB4A90">
              <w:rPr>
                <w:sz w:val="20"/>
                <w:szCs w:val="20"/>
              </w:rPr>
              <w:t>Реестровый номер</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1000" w:type="pct"/>
            <w:gridSpan w:val="2"/>
            <w:tcBorders>
              <w:top w:val="single" w:sz="2" w:space="0" w:color="auto"/>
              <w:left w:val="single" w:sz="6" w:space="0" w:color="DADADA"/>
              <w:bottom w:val="single" w:sz="2" w:space="0" w:color="auto"/>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Дата присвоения</w:t>
            </w:r>
          </w:p>
        </w:tc>
        <w:tc>
          <w:tcPr>
            <w:tcW w:w="10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c>
          <w:tcPr>
            <w:tcW w:w="0" w:type="auto"/>
            <w:gridSpan w:val="3"/>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8" w:name="l107"/>
            <w:bookmarkEnd w:id="8"/>
            <w:r w:rsidRPr="00DB4A90">
              <w:rPr>
                <w:sz w:val="20"/>
                <w:szCs w:val="20"/>
              </w:rPr>
              <w:t>Наименования сведений</w:t>
            </w:r>
          </w:p>
        </w:tc>
        <w:tc>
          <w:tcPr>
            <w:tcW w:w="0" w:type="auto"/>
            <w:gridSpan w:val="3"/>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Значения сведений</w:t>
            </w:r>
          </w:p>
        </w:tc>
      </w:tr>
      <w:tr w:rsidR="00DB4A90" w:rsidRPr="00DB4A90" w:rsidTr="0065243B">
        <w:tc>
          <w:tcPr>
            <w:tcW w:w="0" w:type="auto"/>
            <w:gridSpan w:val="3"/>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1</w:t>
            </w:r>
          </w:p>
        </w:tc>
        <w:tc>
          <w:tcPr>
            <w:tcW w:w="0" w:type="auto"/>
            <w:gridSpan w:val="3"/>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2</w:t>
            </w:r>
          </w:p>
        </w:tc>
      </w:tr>
      <w:tr w:rsidR="00DB4A90" w:rsidRPr="00DB4A90" w:rsidTr="0065243B">
        <w:tc>
          <w:tcPr>
            <w:tcW w:w="0" w:type="auto"/>
            <w:gridSpan w:val="3"/>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p>
        </w:tc>
        <w:tc>
          <w:tcPr>
            <w:tcW w:w="0" w:type="auto"/>
            <w:gridSpan w:val="3"/>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c>
          <w:tcPr>
            <w:tcW w:w="0" w:type="auto"/>
            <w:gridSpan w:val="3"/>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p>
        </w:tc>
        <w:tc>
          <w:tcPr>
            <w:tcW w:w="0" w:type="auto"/>
            <w:gridSpan w:val="3"/>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bl>
    <w:p w:rsidR="00DB4A90" w:rsidRPr="00DB4A90" w:rsidRDefault="00DB4A90" w:rsidP="00DB4A90">
      <w:pPr>
        <w:pStyle w:val="3"/>
        <w:shd w:val="clear" w:color="auto" w:fill="FFFFFF"/>
        <w:spacing w:before="634" w:after="365" w:line="336" w:lineRule="atLeast"/>
        <w:ind w:left="-851"/>
        <w:textAlignment w:val="baseline"/>
        <w:rPr>
          <w:b w:val="0"/>
          <w:color w:val="000000"/>
          <w:szCs w:val="20"/>
        </w:rPr>
      </w:pPr>
      <w:bookmarkStart w:id="9" w:name="h115"/>
      <w:bookmarkEnd w:id="9"/>
      <w:r w:rsidRPr="00DB4A90">
        <w:rPr>
          <w:b w:val="0"/>
          <w:color w:val="000000"/>
          <w:szCs w:val="20"/>
        </w:rPr>
        <w:t>2. Информация об изменении сведений об объекте учета муниципального имущества</w:t>
      </w:r>
      <w:bookmarkStart w:id="10" w:name="l108"/>
      <w:bookmarkEnd w:id="10"/>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DB4A90" w:rsidRPr="00DB4A90" w:rsidTr="0065243B">
        <w:trPr>
          <w:gridAfter w:val="22"/>
          <w:wAfter w:w="5285" w:type="dxa"/>
        </w:trPr>
        <w:tc>
          <w:tcPr>
            <w:tcW w:w="0" w:type="auto"/>
            <w:gridSpan w:val="17"/>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11" w:name="l109"/>
            <w:bookmarkEnd w:id="11"/>
            <w:r w:rsidRPr="00DB4A90">
              <w:rPr>
                <w:sz w:val="20"/>
                <w:szCs w:val="20"/>
              </w:rPr>
              <w:t>Наименование изменения</w:t>
            </w:r>
          </w:p>
        </w:t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Значение сведений</w:t>
            </w:r>
          </w:p>
        </w:tc>
        <w:tc>
          <w:tcPr>
            <w:tcW w:w="0" w:type="auto"/>
            <w:gridSpan w:val="11"/>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Дата изменения</w:t>
            </w:r>
          </w:p>
        </w:tc>
      </w:tr>
      <w:tr w:rsidR="00DB4A90" w:rsidRPr="00DB4A90" w:rsidTr="0065243B">
        <w:trPr>
          <w:gridAfter w:val="22"/>
          <w:wAfter w:w="5285" w:type="dxa"/>
        </w:trPr>
        <w:tc>
          <w:tcPr>
            <w:tcW w:w="0" w:type="auto"/>
            <w:gridSpan w:val="17"/>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1</w:t>
            </w:r>
          </w:p>
        </w:t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2</w:t>
            </w:r>
          </w:p>
        </w:tc>
        <w:tc>
          <w:tcPr>
            <w:tcW w:w="0" w:type="auto"/>
            <w:gridSpan w:val="11"/>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3</w:t>
            </w:r>
          </w:p>
        </w:tc>
      </w:tr>
      <w:tr w:rsidR="00DB4A90" w:rsidRPr="00DB4A90" w:rsidTr="0065243B">
        <w:trPr>
          <w:gridAfter w:val="22"/>
          <w:wAfter w:w="5285" w:type="dxa"/>
        </w:trPr>
        <w:tc>
          <w:tcPr>
            <w:tcW w:w="0" w:type="auto"/>
            <w:gridSpan w:val="17"/>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p>
        </w:t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gridSpan w:val="11"/>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rPr>
          <w:gridAfter w:val="22"/>
          <w:wAfter w:w="5285" w:type="dxa"/>
        </w:trPr>
        <w:tc>
          <w:tcPr>
            <w:tcW w:w="0" w:type="auto"/>
            <w:gridSpan w:val="17"/>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p>
        </w:tc>
        <w:tc>
          <w:tcPr>
            <w:tcW w:w="0" w:type="auto"/>
            <w:gridSpan w:val="14"/>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gridSpan w:val="11"/>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12" w:name="l117"/>
            <w:bookmarkEnd w:id="12"/>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gridSpan w:val="2"/>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bl>
    <w:p w:rsidR="00DB4A90" w:rsidRPr="00DB4A90" w:rsidRDefault="00DB4A90" w:rsidP="00DB4A90">
      <w:pPr>
        <w:pStyle w:val="af4"/>
        <w:shd w:val="clear" w:color="auto" w:fill="FFFFFF"/>
        <w:spacing w:before="0" w:beforeAutospacing="0" w:after="300" w:afterAutospacing="0"/>
        <w:ind w:left="-851"/>
        <w:jc w:val="center"/>
        <w:textAlignment w:val="baseline"/>
        <w:rPr>
          <w:color w:val="000000"/>
          <w:sz w:val="20"/>
          <w:szCs w:val="20"/>
        </w:rPr>
      </w:pPr>
      <w:r w:rsidRPr="00DB4A90">
        <w:rPr>
          <w:color w:val="000000"/>
          <w:sz w:val="20"/>
          <w:szCs w:val="20"/>
        </w:rPr>
        <w:t>ОТМЕТКА О ПОДТВЕРЖДЕНИИ СВЕДЕНИЙ, СОДЕРЖАЩИХСЯ В НАСТОЯЩЕЙ ВЫПИСКЕ</w:t>
      </w:r>
      <w:bookmarkStart w:id="13" w:name="l110"/>
      <w:bookmarkEnd w:id="13"/>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tblPr>
      <w:tblGrid>
        <w:gridCol w:w="1770"/>
        <w:gridCol w:w="1399"/>
        <w:gridCol w:w="372"/>
        <w:gridCol w:w="788"/>
        <w:gridCol w:w="372"/>
        <w:gridCol w:w="4611"/>
      </w:tblGrid>
      <w:tr w:rsidR="00DB4A90" w:rsidRPr="00DB4A90" w:rsidTr="0065243B">
        <w:tc>
          <w:tcPr>
            <w:tcW w:w="9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bookmarkStart w:id="14" w:name="l111"/>
            <w:bookmarkEnd w:id="14"/>
            <w:r w:rsidRPr="00DB4A90">
              <w:rPr>
                <w:sz w:val="20"/>
                <w:szCs w:val="20"/>
              </w:rPr>
              <w:t>Ответственный исполнитель:</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r>
      <w:tr w:rsidR="00DB4A90" w:rsidRPr="00DB4A90" w:rsidTr="0065243B">
        <w:tc>
          <w:tcPr>
            <w:tcW w:w="9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(должность)</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(подпись)</w:t>
            </w:r>
          </w:p>
        </w:tc>
        <w:tc>
          <w:tcPr>
            <w:tcW w:w="2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 </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B4A90" w:rsidRPr="00DB4A90" w:rsidRDefault="00DB4A90" w:rsidP="00DB4A90">
            <w:pPr>
              <w:spacing w:after="300"/>
              <w:ind w:left="-851"/>
              <w:rPr>
                <w:sz w:val="20"/>
                <w:szCs w:val="20"/>
              </w:rPr>
            </w:pPr>
            <w:r w:rsidRPr="00DB4A90">
              <w:rPr>
                <w:sz w:val="20"/>
                <w:szCs w:val="20"/>
              </w:rPr>
              <w:t>(расшифровка подписи)</w:t>
            </w:r>
          </w:p>
        </w:tc>
      </w:tr>
    </w:tbl>
    <w:p w:rsidR="00DB4A90" w:rsidRPr="00DB4A90" w:rsidRDefault="00DB4A90" w:rsidP="00DB4A90">
      <w:pPr>
        <w:pStyle w:val="dt-p"/>
        <w:shd w:val="clear" w:color="auto" w:fill="FFFFFF"/>
        <w:spacing w:before="0" w:beforeAutospacing="0" w:after="300" w:afterAutospacing="0"/>
        <w:ind w:left="-851"/>
        <w:textAlignment w:val="baseline"/>
        <w:rPr>
          <w:color w:val="000000"/>
          <w:sz w:val="20"/>
          <w:szCs w:val="20"/>
        </w:rPr>
      </w:pPr>
      <w:r w:rsidRPr="00DB4A90">
        <w:rPr>
          <w:color w:val="000000"/>
          <w:sz w:val="20"/>
          <w:szCs w:val="20"/>
        </w:rPr>
        <w:t>"__" ________________ 20__ г.</w:t>
      </w:r>
    </w:p>
    <w:p w:rsidR="00DB4A90" w:rsidRPr="00DB4A90" w:rsidRDefault="00DB4A90" w:rsidP="00DB4A90">
      <w:pPr>
        <w:ind w:left="-851"/>
        <w:jc w:val="center"/>
        <w:rPr>
          <w:sz w:val="20"/>
          <w:szCs w:val="20"/>
        </w:rPr>
      </w:pPr>
    </w:p>
    <w:p w:rsidR="00DB4A90" w:rsidRPr="00DB4A90" w:rsidRDefault="00DB4A90" w:rsidP="00DB4A90">
      <w:pPr>
        <w:ind w:left="-851"/>
        <w:jc w:val="center"/>
        <w:rPr>
          <w:sz w:val="20"/>
          <w:szCs w:val="20"/>
        </w:rPr>
      </w:pPr>
      <w:r w:rsidRPr="00DB4A90">
        <w:rPr>
          <w:sz w:val="20"/>
          <w:szCs w:val="20"/>
        </w:rPr>
        <w:t>РЕШЕНИЕ</w:t>
      </w:r>
    </w:p>
    <w:p w:rsidR="00DB4A90" w:rsidRPr="00DB4A90" w:rsidRDefault="00DB4A90" w:rsidP="00DB4A90">
      <w:pPr>
        <w:ind w:left="-851"/>
        <w:jc w:val="center"/>
        <w:rPr>
          <w:sz w:val="20"/>
          <w:szCs w:val="20"/>
        </w:rPr>
      </w:pPr>
    </w:p>
    <w:p w:rsidR="00DB4A90" w:rsidRPr="00DB4A90" w:rsidRDefault="00DB4A90" w:rsidP="00DB4A90">
      <w:pPr>
        <w:ind w:left="-851"/>
        <w:rPr>
          <w:sz w:val="20"/>
          <w:szCs w:val="20"/>
        </w:rPr>
      </w:pPr>
      <w:r w:rsidRPr="00DB4A90">
        <w:rPr>
          <w:sz w:val="20"/>
          <w:szCs w:val="20"/>
        </w:rPr>
        <w:t xml:space="preserve">  23.12.2024                              д. Александровка                                № 20-126</w:t>
      </w:r>
    </w:p>
    <w:p w:rsidR="00DB4A90" w:rsidRPr="00DB4A90" w:rsidRDefault="00DB4A90" w:rsidP="00DB4A90">
      <w:pPr>
        <w:ind w:left="-851"/>
        <w:jc w:val="both"/>
        <w:rPr>
          <w:sz w:val="20"/>
          <w:szCs w:val="20"/>
        </w:rPr>
      </w:pPr>
    </w:p>
    <w:p w:rsidR="00DB4A90" w:rsidRPr="00DB4A90" w:rsidRDefault="00DB4A90" w:rsidP="00DB4A90">
      <w:pPr>
        <w:ind w:left="-851" w:right="4315"/>
        <w:jc w:val="both"/>
        <w:rPr>
          <w:sz w:val="20"/>
          <w:szCs w:val="20"/>
        </w:rPr>
      </w:pPr>
      <w:r w:rsidRPr="00DB4A90">
        <w:rPr>
          <w:sz w:val="20"/>
          <w:szCs w:val="20"/>
        </w:rPr>
        <w:t>О внесении дополнений и изменений в Регламент Совета депутатов муниципального образования Александровский сельсовет</w:t>
      </w:r>
    </w:p>
    <w:p w:rsidR="00DB4A90" w:rsidRPr="00DB4A90" w:rsidRDefault="00DB4A90" w:rsidP="00DB4A90">
      <w:pPr>
        <w:ind w:left="-851"/>
        <w:jc w:val="both"/>
        <w:rPr>
          <w:sz w:val="20"/>
          <w:szCs w:val="20"/>
        </w:rPr>
      </w:pPr>
    </w:p>
    <w:p w:rsidR="00DB4A90" w:rsidRPr="00DB4A90" w:rsidRDefault="00DB4A90" w:rsidP="00DB4A90">
      <w:pPr>
        <w:ind w:left="-851"/>
        <w:jc w:val="both"/>
        <w:rPr>
          <w:sz w:val="20"/>
          <w:szCs w:val="20"/>
        </w:rPr>
      </w:pPr>
    </w:p>
    <w:p w:rsidR="00DB4A90" w:rsidRPr="00DB4A90" w:rsidRDefault="00DB4A90" w:rsidP="00DB4A90">
      <w:pPr>
        <w:pStyle w:val="a4"/>
        <w:ind w:left="-851"/>
        <w:rPr>
          <w:sz w:val="20"/>
          <w:szCs w:val="20"/>
        </w:rPr>
      </w:pPr>
      <w:r w:rsidRPr="00DB4A90">
        <w:rPr>
          <w:sz w:val="20"/>
          <w:szCs w:val="20"/>
        </w:rPr>
        <w:t xml:space="preserve">       В соответствии со ст. 46 Федерального закона от 06.10.2003 №131-ФЗ «Об общих принципах организации местного самоуправления в Российской Федерации», на основании  ст.24 Устава Александровского сельсовета ,   Александровский сельский Совет депутатов РЕШИЛ:</w:t>
      </w:r>
    </w:p>
    <w:p w:rsidR="00DB4A90" w:rsidRPr="00DB4A90" w:rsidRDefault="00DB4A90" w:rsidP="00DB4A90">
      <w:pPr>
        <w:pStyle w:val="ConsNormal"/>
        <w:widowControl/>
        <w:ind w:left="-851" w:right="0" w:firstLine="540"/>
        <w:jc w:val="both"/>
        <w:rPr>
          <w:rFonts w:ascii="Times New Roman" w:hAnsi="Times New Roman"/>
        </w:rPr>
      </w:pPr>
      <w:r w:rsidRPr="00DB4A90">
        <w:rPr>
          <w:rFonts w:ascii="Times New Roman" w:hAnsi="Times New Roman"/>
        </w:rPr>
        <w:t xml:space="preserve"> </w:t>
      </w:r>
    </w:p>
    <w:p w:rsidR="00DB4A90" w:rsidRPr="00DB4A90" w:rsidRDefault="00DB4A90" w:rsidP="00DB4A90">
      <w:pPr>
        <w:shd w:val="clear" w:color="auto" w:fill="FFFFFF"/>
        <w:autoSpaceDE w:val="0"/>
        <w:autoSpaceDN w:val="0"/>
        <w:adjustRightInd w:val="0"/>
        <w:ind w:left="-851" w:firstLine="709"/>
        <w:jc w:val="both"/>
        <w:rPr>
          <w:color w:val="3A3A3A"/>
          <w:sz w:val="20"/>
          <w:szCs w:val="20"/>
        </w:rPr>
      </w:pPr>
      <w:r w:rsidRPr="00DB4A90">
        <w:rPr>
          <w:sz w:val="20"/>
          <w:szCs w:val="20"/>
        </w:rPr>
        <w:t>1. Внести в Регламент Совета депутатов муниципального образования Александровский сельсовет (далее - Регламент) (в ред. решения от 28.06.2010 № 3-11, от 28.12.2011 №11-64, от 16.08.2012 № 15-77, от 27.12.2018 № 19-92,</w:t>
      </w:r>
      <w:r w:rsidRPr="00DB4A90">
        <w:rPr>
          <w:color w:val="3A3A3A"/>
          <w:sz w:val="20"/>
          <w:szCs w:val="20"/>
        </w:rPr>
        <w:t xml:space="preserve"> от 23.08.2019 № 22-110 </w:t>
      </w:r>
      <w:r w:rsidRPr="00DB4A90">
        <w:rPr>
          <w:sz w:val="20"/>
          <w:szCs w:val="20"/>
        </w:rPr>
        <w:t>) следующие изменения:</w:t>
      </w:r>
    </w:p>
    <w:p w:rsidR="00DB4A90" w:rsidRPr="00DB4A90" w:rsidRDefault="00DB4A90" w:rsidP="00DB4A90">
      <w:pPr>
        <w:ind w:left="-851" w:firstLine="709"/>
        <w:jc w:val="both"/>
        <w:rPr>
          <w:sz w:val="20"/>
          <w:szCs w:val="20"/>
          <w:u w:val="single"/>
        </w:rPr>
      </w:pPr>
      <w:r w:rsidRPr="00DB4A90">
        <w:rPr>
          <w:sz w:val="20"/>
          <w:szCs w:val="20"/>
        </w:rPr>
        <w:t>1.1.  главу 1 дополнить статьей 6.1  следующего содержания: «</w:t>
      </w:r>
      <w:r w:rsidRPr="00DB4A90">
        <w:rPr>
          <w:sz w:val="20"/>
          <w:szCs w:val="20"/>
          <w:u w:val="single"/>
        </w:rPr>
        <w:t>Статья. 6.1. Порядок рассмотрения вопроса о прекращении полномочий депутата Александровского сельского Совета депутатов, в случае отсутствия депутата без уважительных причин на всех заседаниях Совета депутатов в течение шести месяцев подряд</w:t>
      </w:r>
    </w:p>
    <w:p w:rsidR="00DB4A90" w:rsidRPr="00DB4A90" w:rsidRDefault="00DB4A90" w:rsidP="00DB4A90">
      <w:pPr>
        <w:ind w:left="-851" w:firstLine="709"/>
        <w:jc w:val="both"/>
        <w:rPr>
          <w:sz w:val="20"/>
          <w:szCs w:val="20"/>
        </w:rPr>
      </w:pPr>
    </w:p>
    <w:p w:rsidR="00DB4A90" w:rsidRPr="00DB4A90" w:rsidRDefault="00DB4A90" w:rsidP="00DB4A90">
      <w:pPr>
        <w:ind w:left="-851" w:firstLine="709"/>
        <w:jc w:val="both"/>
        <w:rPr>
          <w:sz w:val="20"/>
          <w:szCs w:val="20"/>
        </w:rPr>
      </w:pPr>
      <w:r w:rsidRPr="00DB4A90">
        <w:rPr>
          <w:sz w:val="20"/>
          <w:szCs w:val="20"/>
        </w:rPr>
        <w:t>1. Депутат Александровского сельского Совета депутатов обязан присутствовать на заседаниях Совета депутатов. О невозможности присутствовать на заседании по уважительной причине депутат Совета депутатов обязан письменно уведомить Председателя Совета депутатов до начала заседания Совета депутатов с приложением подтверждающих документов.</w:t>
      </w:r>
    </w:p>
    <w:p w:rsidR="00DB4A90" w:rsidRPr="00DB4A90" w:rsidRDefault="00DB4A90" w:rsidP="00DB4A90">
      <w:pPr>
        <w:ind w:left="-851" w:firstLine="709"/>
        <w:jc w:val="both"/>
        <w:rPr>
          <w:sz w:val="20"/>
          <w:szCs w:val="20"/>
        </w:rPr>
      </w:pPr>
      <w:r w:rsidRPr="00DB4A90">
        <w:rPr>
          <w:sz w:val="20"/>
          <w:szCs w:val="20"/>
        </w:rPr>
        <w:t>2.</w:t>
      </w:r>
      <w:r w:rsidRPr="00DB4A90">
        <w:rPr>
          <w:sz w:val="20"/>
          <w:szCs w:val="20"/>
        </w:rPr>
        <w:tab/>
        <w:t>При рассмотрении вопроса о досрочном прекращении полномочий депутата, в случае отсутствия депутата без уважительных причин на всех заседаниях Совета депутатов в течение шести месяцев подряд, следует учитывать, что уважительными причинами отсутствия депутата Совета депутатов на заседании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 под стражу и другие уважительные причины, не позволяющие присутствовать на заседании Совета депутатов, которые должны быть документально подтверждены.</w:t>
      </w:r>
    </w:p>
    <w:p w:rsidR="00DB4A90" w:rsidRPr="00DB4A90" w:rsidRDefault="00DB4A90" w:rsidP="00DB4A90">
      <w:pPr>
        <w:ind w:left="-851" w:firstLine="709"/>
        <w:jc w:val="both"/>
        <w:rPr>
          <w:sz w:val="20"/>
          <w:szCs w:val="20"/>
        </w:rPr>
      </w:pPr>
      <w:r w:rsidRPr="00DB4A90">
        <w:rPr>
          <w:sz w:val="20"/>
          <w:szCs w:val="20"/>
        </w:rPr>
        <w:t>3. Факт отсутствия депутата Совета депутатов по уважительной (неуважительной) причине оформляется протокольным решением Александровского сельского Совета депутатов.</w:t>
      </w:r>
    </w:p>
    <w:p w:rsidR="00DB4A90" w:rsidRPr="00DB4A90" w:rsidRDefault="00DB4A90" w:rsidP="00DB4A90">
      <w:pPr>
        <w:ind w:left="-851" w:firstLine="709"/>
        <w:jc w:val="both"/>
        <w:rPr>
          <w:sz w:val="20"/>
          <w:szCs w:val="20"/>
        </w:rPr>
      </w:pPr>
      <w:r w:rsidRPr="00DB4A90">
        <w:rPr>
          <w:sz w:val="20"/>
          <w:szCs w:val="20"/>
        </w:rPr>
        <w:t>4. Прекращение полномочий депутата Совета депутатов оформляется решением Совета депутатов, принимаемым не менее чем двумя третями голосов депутатов от числа избранных депутатов Александровского сельского Совета депутатов.</w:t>
      </w:r>
    </w:p>
    <w:p w:rsidR="00DB4A90" w:rsidRPr="00DB4A90" w:rsidRDefault="00DB4A90" w:rsidP="00DB4A90">
      <w:pPr>
        <w:ind w:left="-851" w:firstLine="709"/>
        <w:jc w:val="both"/>
        <w:rPr>
          <w:sz w:val="20"/>
          <w:szCs w:val="20"/>
        </w:rPr>
      </w:pPr>
      <w:r w:rsidRPr="00DB4A90">
        <w:rPr>
          <w:sz w:val="20"/>
          <w:szCs w:val="20"/>
        </w:rPr>
        <w:t>5. При рассмотрении и принятии Советом депутатов решения о досрочном прекращении полномочий депутата Совета депутатов должны быть обеспечены:</w:t>
      </w:r>
    </w:p>
    <w:p w:rsidR="00DB4A90" w:rsidRPr="00DB4A90" w:rsidRDefault="00DB4A90" w:rsidP="00DB4A90">
      <w:pPr>
        <w:ind w:left="-851" w:firstLine="709"/>
        <w:jc w:val="both"/>
        <w:rPr>
          <w:sz w:val="20"/>
          <w:szCs w:val="20"/>
        </w:rPr>
      </w:pPr>
      <w:r w:rsidRPr="00DB4A90">
        <w:rPr>
          <w:sz w:val="20"/>
          <w:szCs w:val="20"/>
        </w:rPr>
        <w:t>1) заблаговременное получение депутатом Совета депутатов уведомления о дате и месте проведения соответствующего заседания;</w:t>
      </w:r>
    </w:p>
    <w:p w:rsidR="00DB4A90" w:rsidRPr="00DB4A90" w:rsidRDefault="00DB4A90" w:rsidP="00DB4A90">
      <w:pPr>
        <w:ind w:left="-851" w:firstLine="709"/>
        <w:jc w:val="both"/>
        <w:rPr>
          <w:sz w:val="20"/>
          <w:szCs w:val="20"/>
        </w:rPr>
      </w:pPr>
      <w:r w:rsidRPr="00DB4A90">
        <w:rPr>
          <w:sz w:val="20"/>
          <w:szCs w:val="20"/>
        </w:rPr>
        <w:t>2) предоставление депутату Совета депутатов  возможности дать депутатам Совета депутатов объяснения по поводу обстоятельств, выдвигаемых в качестве основания для досрочного прекращения полномочий.</w:t>
      </w:r>
    </w:p>
    <w:p w:rsidR="00DB4A90" w:rsidRPr="00DB4A90" w:rsidRDefault="00DB4A90" w:rsidP="00DB4A90">
      <w:pPr>
        <w:ind w:left="-851" w:firstLine="709"/>
        <w:jc w:val="both"/>
        <w:rPr>
          <w:sz w:val="20"/>
          <w:szCs w:val="20"/>
        </w:rPr>
      </w:pPr>
      <w:r w:rsidRPr="00DB4A90">
        <w:rPr>
          <w:sz w:val="20"/>
          <w:szCs w:val="20"/>
        </w:rPr>
        <w:t xml:space="preserve">6. Решение о прекращении полномочий депутата, в случае отсутствия депутата без уважительных причин на всех заседаниях Александровского сельского Совета депутатов в течение шести месяцев подряд, вступает в </w:t>
      </w:r>
      <w:r w:rsidRPr="00DB4A90">
        <w:rPr>
          <w:sz w:val="20"/>
          <w:szCs w:val="20"/>
        </w:rPr>
        <w:lastRenderedPageBreak/>
        <w:t>силу в день, следующий за днем его официального опубликования в периодическом печатном издании «Александровские вести» и подлежит обязательному официальному опубликованию в средствах массовой информации.</w:t>
      </w:r>
    </w:p>
    <w:p w:rsidR="00DB4A90" w:rsidRPr="00DB4A90" w:rsidRDefault="00DB4A90" w:rsidP="00DB4A90">
      <w:pPr>
        <w:ind w:left="-851" w:firstLine="709"/>
        <w:jc w:val="both"/>
        <w:rPr>
          <w:sz w:val="20"/>
          <w:szCs w:val="20"/>
        </w:rPr>
      </w:pPr>
      <w:r w:rsidRPr="00DB4A90">
        <w:rPr>
          <w:sz w:val="20"/>
          <w:szCs w:val="20"/>
        </w:rPr>
        <w:t>7. Копия решения о прекращении полномочий депутата, в случае отсутствия депутата без уважительных причин на всех заседаниях Александровского сельского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DB4A90" w:rsidRPr="00DB4A90" w:rsidRDefault="00DB4A90" w:rsidP="00DB4A90">
      <w:pPr>
        <w:ind w:left="-851" w:firstLine="709"/>
        <w:jc w:val="both"/>
        <w:rPr>
          <w:sz w:val="20"/>
          <w:szCs w:val="20"/>
        </w:rPr>
      </w:pPr>
      <w:r w:rsidRPr="00DB4A90">
        <w:rPr>
          <w:sz w:val="20"/>
          <w:szCs w:val="20"/>
        </w:rPr>
        <w:t>8. Депутат, полномочия которого прекращены, вправе обжаловать решение Александровского сельского Совета депутатов о прекращении полномочий в судебном порядке.»;</w:t>
      </w:r>
    </w:p>
    <w:p w:rsidR="00DB4A90" w:rsidRPr="00DB4A90" w:rsidRDefault="00DB4A90" w:rsidP="00DB4A90">
      <w:pPr>
        <w:ind w:left="-851" w:firstLine="709"/>
        <w:jc w:val="both"/>
        <w:rPr>
          <w:sz w:val="20"/>
          <w:szCs w:val="20"/>
        </w:rPr>
      </w:pPr>
      <w:r w:rsidRPr="00DB4A90">
        <w:rPr>
          <w:sz w:val="20"/>
          <w:szCs w:val="20"/>
        </w:rPr>
        <w:t xml:space="preserve">1.2. пункт 1 статьи 8 главы 2 </w:t>
      </w:r>
      <w:r w:rsidRPr="00DB4A90">
        <w:rPr>
          <w:bCs/>
          <w:sz w:val="20"/>
          <w:szCs w:val="20"/>
        </w:rPr>
        <w:t>изложить в следующей редакции:</w:t>
      </w:r>
      <w:r w:rsidRPr="00DB4A90">
        <w:rPr>
          <w:color w:val="FF0000"/>
          <w:sz w:val="20"/>
          <w:szCs w:val="20"/>
        </w:rPr>
        <w:t xml:space="preserve"> </w:t>
      </w:r>
    </w:p>
    <w:p w:rsidR="00DB4A90" w:rsidRPr="00DB4A90" w:rsidRDefault="00DB4A90" w:rsidP="00DB4A90">
      <w:pPr>
        <w:ind w:left="-851" w:firstLine="709"/>
        <w:jc w:val="both"/>
        <w:rPr>
          <w:sz w:val="20"/>
          <w:szCs w:val="20"/>
        </w:rPr>
      </w:pPr>
      <w:r w:rsidRPr="00DB4A90">
        <w:rPr>
          <w:sz w:val="20"/>
          <w:szCs w:val="20"/>
        </w:rPr>
        <w:t xml:space="preserve"> «1. Работу Совета депутатов организует его председатель. Председатель Совета депутатов работает на не постоянной  основе.</w:t>
      </w:r>
    </w:p>
    <w:p w:rsidR="00DB4A90" w:rsidRPr="00DB4A90" w:rsidRDefault="00DB4A90" w:rsidP="00DB4A90">
      <w:pPr>
        <w:ind w:left="-851" w:firstLine="709"/>
        <w:jc w:val="both"/>
        <w:rPr>
          <w:sz w:val="20"/>
          <w:szCs w:val="20"/>
        </w:rPr>
      </w:pPr>
      <w:r w:rsidRPr="00DB4A90">
        <w:rPr>
          <w:sz w:val="20"/>
          <w:szCs w:val="20"/>
        </w:rPr>
        <w:t>1.1. Председатель Совета депутатов  избирается из числа его депутатов тайным голосованием простым большинством голосов от установленной численности депутатов представительного органа.</w:t>
      </w:r>
    </w:p>
    <w:p w:rsidR="00DB4A90" w:rsidRPr="00DB4A90" w:rsidRDefault="00DB4A90" w:rsidP="00DB4A90">
      <w:pPr>
        <w:ind w:left="-851" w:firstLine="709"/>
        <w:jc w:val="both"/>
        <w:rPr>
          <w:sz w:val="20"/>
          <w:szCs w:val="20"/>
        </w:rPr>
      </w:pPr>
      <w:r w:rsidRPr="00DB4A90">
        <w:rPr>
          <w:sz w:val="20"/>
          <w:szCs w:val="20"/>
        </w:rPr>
        <w:t>1.2. Кандидатуры на должность председателя Совета депутатов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DB4A90" w:rsidRPr="00DB4A90" w:rsidRDefault="00DB4A90" w:rsidP="00DB4A90">
      <w:pPr>
        <w:ind w:left="-851" w:firstLine="709"/>
        <w:jc w:val="both"/>
        <w:rPr>
          <w:sz w:val="20"/>
          <w:szCs w:val="20"/>
        </w:rPr>
      </w:pPr>
      <w:r w:rsidRPr="00DB4A90">
        <w:rPr>
          <w:sz w:val="20"/>
          <w:szCs w:val="20"/>
        </w:rPr>
        <w:t>1.3. По итогам открытого выдвижения уполномоченный депутат подготавливает список кандидатов на должность председателя Совета депутатов, составленный в алфавитном порядке, и оглашает его.</w:t>
      </w:r>
    </w:p>
    <w:p w:rsidR="00DB4A90" w:rsidRPr="00DB4A90" w:rsidRDefault="00DB4A90" w:rsidP="00DB4A90">
      <w:pPr>
        <w:ind w:left="-851" w:firstLine="709"/>
        <w:jc w:val="both"/>
        <w:rPr>
          <w:sz w:val="20"/>
          <w:szCs w:val="20"/>
        </w:rPr>
      </w:pPr>
      <w:r w:rsidRPr="00DB4A90">
        <w:rPr>
          <w:sz w:val="20"/>
          <w:szCs w:val="20"/>
        </w:rPr>
        <w:t>После оглашения председательствующим на заседании списка кандидатов, выдвинутых на должность председателя Совета депутатов, кандидаты вправе заявить о самоотводе в устной или письменной форме.</w:t>
      </w:r>
    </w:p>
    <w:p w:rsidR="00DB4A90" w:rsidRPr="00DB4A90" w:rsidRDefault="00DB4A90" w:rsidP="00DB4A90">
      <w:pPr>
        <w:ind w:left="-851" w:firstLine="709"/>
        <w:jc w:val="both"/>
        <w:rPr>
          <w:sz w:val="20"/>
          <w:szCs w:val="20"/>
        </w:rPr>
      </w:pPr>
      <w:r w:rsidRPr="00DB4A90">
        <w:rPr>
          <w:sz w:val="20"/>
          <w:szCs w:val="20"/>
        </w:rPr>
        <w:t>1.4. До голосования по всем кандидатам, выдвинутым на должность председателя Совета депутатов  и включенным в список для голосования, проводится обсуждение, в ходе которого они выступают на заседании представительного органа.</w:t>
      </w:r>
    </w:p>
    <w:p w:rsidR="00DB4A90" w:rsidRPr="00DB4A90" w:rsidRDefault="00DB4A90" w:rsidP="00DB4A90">
      <w:pPr>
        <w:ind w:left="-851" w:firstLine="709"/>
        <w:jc w:val="both"/>
        <w:rPr>
          <w:sz w:val="20"/>
          <w:szCs w:val="20"/>
        </w:rPr>
      </w:pPr>
      <w:r w:rsidRPr="00DB4A90">
        <w:rPr>
          <w:sz w:val="20"/>
          <w:szCs w:val="20"/>
        </w:rPr>
        <w:t>1.5. 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DB4A90" w:rsidRPr="00DB4A90" w:rsidRDefault="00DB4A90" w:rsidP="00DB4A90">
      <w:pPr>
        <w:ind w:left="-851" w:firstLine="709"/>
        <w:jc w:val="both"/>
        <w:rPr>
          <w:sz w:val="20"/>
          <w:szCs w:val="20"/>
        </w:rPr>
      </w:pPr>
      <w:r w:rsidRPr="00DB4A90">
        <w:rPr>
          <w:sz w:val="20"/>
          <w:szCs w:val="20"/>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DB4A90" w:rsidRPr="00DB4A90" w:rsidRDefault="00DB4A90" w:rsidP="00DB4A90">
      <w:pPr>
        <w:ind w:left="-851" w:firstLine="709"/>
        <w:jc w:val="both"/>
        <w:rPr>
          <w:sz w:val="20"/>
          <w:szCs w:val="20"/>
        </w:rPr>
      </w:pPr>
      <w:r w:rsidRPr="00DB4A90">
        <w:rPr>
          <w:sz w:val="20"/>
          <w:szCs w:val="20"/>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DB4A90" w:rsidRPr="00DB4A90" w:rsidRDefault="00DB4A90" w:rsidP="00DB4A90">
      <w:pPr>
        <w:ind w:left="-851" w:firstLine="709"/>
        <w:jc w:val="both"/>
        <w:rPr>
          <w:sz w:val="20"/>
          <w:szCs w:val="20"/>
        </w:rPr>
      </w:pPr>
      <w:r w:rsidRPr="00DB4A90">
        <w:rPr>
          <w:sz w:val="20"/>
          <w:szCs w:val="20"/>
        </w:rPr>
        <w:t>1.6. Избранным на должность председателя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DB4A90" w:rsidRPr="00DB4A90" w:rsidRDefault="00DB4A90" w:rsidP="00DB4A90">
      <w:pPr>
        <w:ind w:left="-851" w:firstLine="709"/>
        <w:jc w:val="both"/>
        <w:rPr>
          <w:sz w:val="20"/>
          <w:szCs w:val="20"/>
        </w:rPr>
      </w:pPr>
      <w:r w:rsidRPr="00DB4A90">
        <w:rPr>
          <w:sz w:val="20"/>
          <w:szCs w:val="20"/>
        </w:rPr>
        <w:t>1.7.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DB4A90" w:rsidRPr="00DB4A90" w:rsidRDefault="00DB4A90" w:rsidP="00DB4A90">
      <w:pPr>
        <w:ind w:left="-851" w:firstLine="709"/>
        <w:jc w:val="both"/>
        <w:rPr>
          <w:sz w:val="20"/>
          <w:szCs w:val="20"/>
        </w:rPr>
      </w:pPr>
      <w:r w:rsidRPr="00DB4A90">
        <w:rPr>
          <w:sz w:val="20"/>
          <w:szCs w:val="20"/>
        </w:rPr>
        <w:t>1.8.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DB4A90" w:rsidRPr="00DB4A90" w:rsidRDefault="00DB4A90" w:rsidP="00DB4A90">
      <w:pPr>
        <w:ind w:left="-851" w:firstLine="709"/>
        <w:jc w:val="both"/>
        <w:rPr>
          <w:sz w:val="20"/>
          <w:szCs w:val="20"/>
        </w:rPr>
      </w:pPr>
      <w:r w:rsidRPr="00DB4A90">
        <w:rPr>
          <w:sz w:val="20"/>
          <w:szCs w:val="20"/>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DB4A90" w:rsidRPr="00DB4A90" w:rsidRDefault="00DB4A90" w:rsidP="00DB4A90">
      <w:pPr>
        <w:ind w:left="-851" w:firstLine="709"/>
        <w:jc w:val="both"/>
        <w:rPr>
          <w:sz w:val="20"/>
          <w:szCs w:val="20"/>
        </w:rPr>
      </w:pPr>
      <w:r w:rsidRPr="00DB4A90">
        <w:rPr>
          <w:sz w:val="20"/>
          <w:szCs w:val="20"/>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DB4A90" w:rsidRPr="00DB4A90" w:rsidRDefault="00DB4A90" w:rsidP="00DB4A90">
      <w:pPr>
        <w:ind w:left="-851" w:firstLine="709"/>
        <w:jc w:val="both"/>
        <w:rPr>
          <w:sz w:val="20"/>
          <w:szCs w:val="20"/>
        </w:rPr>
      </w:pPr>
      <w:r w:rsidRPr="00DB4A90">
        <w:rPr>
          <w:sz w:val="20"/>
          <w:szCs w:val="20"/>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DB4A90" w:rsidRPr="00DB4A90" w:rsidRDefault="00DB4A90" w:rsidP="00DB4A90">
      <w:pPr>
        <w:ind w:left="-851" w:firstLine="709"/>
        <w:jc w:val="both"/>
        <w:rPr>
          <w:bCs/>
          <w:sz w:val="20"/>
          <w:szCs w:val="20"/>
        </w:rPr>
      </w:pPr>
      <w:r w:rsidRPr="00DB4A90">
        <w:rPr>
          <w:sz w:val="20"/>
          <w:szCs w:val="20"/>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r w:rsidRPr="00DB4A90">
        <w:rPr>
          <w:bCs/>
          <w:sz w:val="20"/>
          <w:szCs w:val="20"/>
        </w:rPr>
        <w:t>»;</w:t>
      </w:r>
    </w:p>
    <w:p w:rsidR="00DB4A90" w:rsidRPr="00DB4A90" w:rsidRDefault="00DB4A90" w:rsidP="00DB4A90">
      <w:pPr>
        <w:ind w:left="-851" w:firstLine="709"/>
        <w:jc w:val="both"/>
        <w:rPr>
          <w:sz w:val="20"/>
          <w:szCs w:val="20"/>
        </w:rPr>
      </w:pPr>
      <w:r w:rsidRPr="00DB4A90">
        <w:rPr>
          <w:sz w:val="20"/>
          <w:szCs w:val="20"/>
        </w:rPr>
        <w:t xml:space="preserve">1.3. дополнить главу 3 Регламент статьей 15.1 следующего содержания: </w:t>
      </w:r>
    </w:p>
    <w:p w:rsidR="00DB4A90" w:rsidRPr="00DB4A90" w:rsidRDefault="00DB4A90" w:rsidP="00DB4A90">
      <w:pPr>
        <w:ind w:left="-851" w:firstLine="709"/>
        <w:jc w:val="both"/>
        <w:rPr>
          <w:sz w:val="20"/>
          <w:szCs w:val="20"/>
          <w:u w:val="single"/>
        </w:rPr>
      </w:pPr>
      <w:r w:rsidRPr="00DB4A90">
        <w:rPr>
          <w:sz w:val="20"/>
          <w:szCs w:val="20"/>
          <w:u w:val="single"/>
        </w:rPr>
        <w:t>«Статья 15.1. Проведение заседаний Совета депутатов в дистанционном режиме</w:t>
      </w:r>
    </w:p>
    <w:p w:rsidR="00DB4A90" w:rsidRPr="00DB4A90" w:rsidRDefault="00DB4A90" w:rsidP="00DB4A90">
      <w:pPr>
        <w:ind w:left="-851" w:firstLine="709"/>
        <w:jc w:val="both"/>
        <w:rPr>
          <w:sz w:val="20"/>
          <w:szCs w:val="20"/>
        </w:rPr>
      </w:pPr>
      <w:r w:rsidRPr="00DB4A90">
        <w:rPr>
          <w:sz w:val="20"/>
          <w:szCs w:val="20"/>
        </w:rPr>
        <w:t>1. При введении на территории Российской Федерации или в отдельных ее местностях: (включая территорию или часть территории Александровского сельсовета) чрезвычайного положения, режима повышенной готовности или чрезвычайной ситуации, либо в период осуществления на территории Александровского сельсовета ограничительных мероприятий (карантина) (далее - чрезвычайный режим) заседания Совета депутатов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(далее - дистанционное заседание Совета депутатов) в порядке, предусмотренном настоящей статьей.</w:t>
      </w:r>
    </w:p>
    <w:p w:rsidR="00DB4A90" w:rsidRPr="00DB4A90" w:rsidRDefault="00DB4A90" w:rsidP="00DB4A90">
      <w:pPr>
        <w:ind w:left="-851" w:firstLine="709"/>
        <w:jc w:val="both"/>
        <w:rPr>
          <w:sz w:val="20"/>
          <w:szCs w:val="20"/>
        </w:rPr>
      </w:pPr>
      <w:r w:rsidRPr="00DB4A90">
        <w:rPr>
          <w:sz w:val="20"/>
          <w:szCs w:val="20"/>
        </w:rPr>
        <w:lastRenderedPageBreak/>
        <w:t>2. Председатель Совета депутатов  издает распоряжение о переходе на дистанционный режим осуществления деятельности Александровского сельского Совета депутатов.</w:t>
      </w:r>
    </w:p>
    <w:p w:rsidR="00DB4A90" w:rsidRPr="00DB4A90" w:rsidRDefault="00DB4A90" w:rsidP="00DB4A90">
      <w:pPr>
        <w:ind w:left="-851" w:firstLine="709"/>
        <w:jc w:val="both"/>
        <w:rPr>
          <w:sz w:val="20"/>
          <w:szCs w:val="20"/>
        </w:rPr>
      </w:pPr>
      <w:r w:rsidRPr="00DB4A90">
        <w:rPr>
          <w:sz w:val="20"/>
          <w:szCs w:val="20"/>
        </w:rPr>
        <w:t>3. О созыве заседания Совета депутатов в дистанционном режиме председатель Совета депутатов издает распоряжение с указанием даты и времени проведения заседания, перечень выносимых на его рассмотрение основных вопросов с использованием информационно-телекоммуникационных технологий обеспечивающих возможность онлайн-общения участников заседания. Материалы к заседанию доводятся до сведения депутатов посредством электронной почты информационно-телекоммуникационной сети «Интернет» не позднее, чем за 5 (пять) дней до начала заседания.</w:t>
      </w:r>
    </w:p>
    <w:p w:rsidR="00DB4A90" w:rsidRPr="00DB4A90" w:rsidRDefault="00DB4A90" w:rsidP="00DB4A90">
      <w:pPr>
        <w:ind w:left="-851" w:firstLine="709"/>
        <w:jc w:val="both"/>
        <w:rPr>
          <w:sz w:val="20"/>
          <w:szCs w:val="20"/>
        </w:rPr>
      </w:pPr>
      <w:r w:rsidRPr="00DB4A90">
        <w:rPr>
          <w:sz w:val="20"/>
          <w:szCs w:val="20"/>
        </w:rPr>
        <w:t>4. Регистрация депутатов, присутствующих на дистанционном заседании Совета депутатов осуществляется посредством использования депутатом системы видеоконференцсвязи.</w:t>
      </w:r>
    </w:p>
    <w:p w:rsidR="00DB4A90" w:rsidRPr="00DB4A90" w:rsidRDefault="00DB4A90" w:rsidP="00DB4A90">
      <w:pPr>
        <w:ind w:left="-851" w:firstLine="709"/>
        <w:jc w:val="both"/>
        <w:rPr>
          <w:sz w:val="20"/>
          <w:szCs w:val="20"/>
        </w:rPr>
      </w:pPr>
      <w:r w:rsidRPr="00DB4A90">
        <w:rPr>
          <w:sz w:val="20"/>
          <w:szCs w:val="20"/>
        </w:rPr>
        <w:t>5. Об отсутствии возможности участия в дистанционном заседании совета депутатов депутат обязан заблаговременно проинформировать председателя Совета депутатов.</w:t>
      </w:r>
    </w:p>
    <w:p w:rsidR="00DB4A90" w:rsidRPr="00DB4A90" w:rsidRDefault="00DB4A90" w:rsidP="00DB4A90">
      <w:pPr>
        <w:ind w:left="-851" w:firstLine="709"/>
        <w:jc w:val="both"/>
        <w:rPr>
          <w:sz w:val="20"/>
          <w:szCs w:val="20"/>
        </w:rPr>
      </w:pPr>
      <w:r w:rsidRPr="00DB4A90">
        <w:rPr>
          <w:sz w:val="20"/>
          <w:szCs w:val="20"/>
        </w:rPr>
        <w:t>6. Дистанционное заседание Совета депутатов правомочно, если на нем зарегистрировано в порядке, предусмотренном пунктом 4 настоящей статьи, более половины от установленной Уставом Александровского сельсовета численности депутатов.</w:t>
      </w:r>
    </w:p>
    <w:p w:rsidR="00DB4A90" w:rsidRPr="00DB4A90" w:rsidRDefault="00DB4A90" w:rsidP="00DB4A90">
      <w:pPr>
        <w:ind w:left="-851" w:firstLine="709"/>
        <w:jc w:val="both"/>
        <w:rPr>
          <w:sz w:val="20"/>
          <w:szCs w:val="20"/>
        </w:rPr>
      </w:pPr>
      <w:r w:rsidRPr="00DB4A90">
        <w:rPr>
          <w:sz w:val="20"/>
          <w:szCs w:val="20"/>
        </w:rPr>
        <w:t>7. Уполномоченным лицом с депутатами ведется аудиозапись дистанционного заседания Совета депутатов.</w:t>
      </w:r>
    </w:p>
    <w:p w:rsidR="00DB4A90" w:rsidRPr="00DB4A90" w:rsidRDefault="00DB4A90" w:rsidP="00DB4A90">
      <w:pPr>
        <w:ind w:left="-851" w:firstLine="709"/>
        <w:jc w:val="both"/>
        <w:rPr>
          <w:sz w:val="20"/>
          <w:szCs w:val="20"/>
        </w:rPr>
      </w:pPr>
      <w:r w:rsidRPr="00DB4A90">
        <w:rPr>
          <w:sz w:val="20"/>
          <w:szCs w:val="20"/>
        </w:rPr>
        <w:t>8. На дистанционных заседаниях Совета депутатов решения принимаются голосованием путем поднятия рук депутатами.</w:t>
      </w:r>
    </w:p>
    <w:p w:rsidR="00DB4A90" w:rsidRPr="00DB4A90" w:rsidRDefault="00DB4A90" w:rsidP="00DB4A90">
      <w:pPr>
        <w:ind w:left="-851" w:firstLine="709"/>
        <w:jc w:val="both"/>
        <w:rPr>
          <w:sz w:val="20"/>
          <w:szCs w:val="20"/>
        </w:rPr>
      </w:pPr>
      <w:r w:rsidRPr="00DB4A90">
        <w:rPr>
          <w:sz w:val="20"/>
          <w:szCs w:val="20"/>
        </w:rPr>
        <w:t>9. 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и (или) секретарем дистанционного заседания Совета депутатов.</w:t>
      </w:r>
    </w:p>
    <w:p w:rsidR="00DB4A90" w:rsidRPr="00DB4A90" w:rsidRDefault="00DB4A90" w:rsidP="00DB4A90">
      <w:pPr>
        <w:ind w:left="-851" w:firstLine="709"/>
        <w:jc w:val="both"/>
        <w:rPr>
          <w:sz w:val="20"/>
          <w:szCs w:val="20"/>
        </w:rPr>
      </w:pPr>
      <w:r w:rsidRPr="00DB4A90">
        <w:rPr>
          <w:sz w:val="20"/>
          <w:szCs w:val="20"/>
        </w:rPr>
        <w:t>10. Итоги голосования путем поднятия рук представляются председательствующему на дистанционном заседании, который оглашает результаты указанного голосования, после чего они заносятся в протокол дистанционного заседания Совета депутатов исключительно в количественном выражении.».</w:t>
      </w:r>
    </w:p>
    <w:p w:rsidR="00DB4A90" w:rsidRPr="00DB4A90" w:rsidRDefault="00DB4A90" w:rsidP="00DB4A90">
      <w:pPr>
        <w:shd w:val="clear" w:color="auto" w:fill="FFFFFF"/>
        <w:autoSpaceDE w:val="0"/>
        <w:autoSpaceDN w:val="0"/>
        <w:adjustRightInd w:val="0"/>
        <w:ind w:left="-851" w:firstLine="540"/>
        <w:jc w:val="both"/>
        <w:rPr>
          <w:sz w:val="20"/>
          <w:szCs w:val="20"/>
        </w:rPr>
      </w:pPr>
    </w:p>
    <w:p w:rsidR="00DB4A90" w:rsidRPr="00DB4A90" w:rsidRDefault="00DB4A90" w:rsidP="00DB4A90">
      <w:pPr>
        <w:ind w:left="-851" w:firstLine="540"/>
        <w:jc w:val="both"/>
        <w:rPr>
          <w:sz w:val="20"/>
          <w:szCs w:val="20"/>
        </w:rPr>
      </w:pPr>
      <w:r w:rsidRPr="00DB4A90">
        <w:rPr>
          <w:sz w:val="20"/>
          <w:szCs w:val="20"/>
        </w:rPr>
        <w:t xml:space="preserve"> 2. Решение вступает в силу в день, следующий за днем его опубликования в печатном издании «Александровские вести»</w:t>
      </w:r>
    </w:p>
    <w:p w:rsidR="00DB4A90" w:rsidRPr="00DB4A90" w:rsidRDefault="00DB4A90" w:rsidP="00DB4A90">
      <w:pPr>
        <w:ind w:left="-851" w:firstLine="855"/>
        <w:jc w:val="both"/>
        <w:rPr>
          <w:sz w:val="20"/>
          <w:szCs w:val="20"/>
        </w:rPr>
      </w:pPr>
      <w:r w:rsidRPr="00DB4A90">
        <w:rPr>
          <w:sz w:val="20"/>
          <w:szCs w:val="20"/>
        </w:rPr>
        <w:t xml:space="preserve">       </w:t>
      </w:r>
    </w:p>
    <w:p w:rsidR="00DB4A90" w:rsidRPr="00DB4A90" w:rsidRDefault="00DB4A90" w:rsidP="00DB4A90">
      <w:pPr>
        <w:ind w:left="-851"/>
        <w:jc w:val="both"/>
        <w:rPr>
          <w:sz w:val="20"/>
          <w:szCs w:val="20"/>
        </w:rPr>
      </w:pPr>
    </w:p>
    <w:p w:rsidR="00DB4A90" w:rsidRPr="00DB4A90" w:rsidRDefault="00DB4A90" w:rsidP="00DB4A90">
      <w:pPr>
        <w:ind w:left="-851"/>
        <w:jc w:val="both"/>
        <w:rPr>
          <w:sz w:val="20"/>
          <w:szCs w:val="20"/>
        </w:rPr>
      </w:pPr>
      <w:r w:rsidRPr="00DB4A90">
        <w:rPr>
          <w:sz w:val="20"/>
          <w:szCs w:val="20"/>
        </w:rPr>
        <w:t>Глава сельсовета                                                          Н.Н. Былин</w:t>
      </w:r>
    </w:p>
    <w:p w:rsidR="00DB4A90" w:rsidRPr="00DB4A90" w:rsidRDefault="00DB4A90" w:rsidP="00DB4A90">
      <w:pPr>
        <w:ind w:left="-851"/>
        <w:rPr>
          <w:sz w:val="20"/>
          <w:szCs w:val="20"/>
        </w:rPr>
      </w:pPr>
    </w:p>
    <w:p w:rsidR="00DB4A90" w:rsidRPr="00DB4A90" w:rsidRDefault="00DB4A90" w:rsidP="00DB4A90">
      <w:pPr>
        <w:pStyle w:val="ConsPlusTitle"/>
        <w:ind w:left="-993"/>
        <w:jc w:val="center"/>
        <w:rPr>
          <w:b w:val="0"/>
          <w:sz w:val="20"/>
          <w:szCs w:val="20"/>
        </w:rPr>
      </w:pPr>
      <w:r w:rsidRPr="00DB4A90">
        <w:rPr>
          <w:b w:val="0"/>
          <w:sz w:val="20"/>
          <w:szCs w:val="20"/>
        </w:rPr>
        <w:t>РЕШЕНИЕ</w:t>
      </w:r>
    </w:p>
    <w:p w:rsidR="00DB4A90" w:rsidRPr="00DB4A90" w:rsidRDefault="00DB4A90" w:rsidP="00DB4A90">
      <w:pPr>
        <w:pStyle w:val="ConsPlusTitle"/>
        <w:ind w:left="-993"/>
        <w:jc w:val="center"/>
        <w:rPr>
          <w:sz w:val="20"/>
          <w:szCs w:val="20"/>
        </w:rPr>
      </w:pPr>
    </w:p>
    <w:p w:rsidR="00DB4A90" w:rsidRPr="00DB4A90" w:rsidRDefault="00DB4A90" w:rsidP="00DB4A90">
      <w:pPr>
        <w:ind w:left="-993"/>
        <w:rPr>
          <w:sz w:val="20"/>
          <w:szCs w:val="20"/>
        </w:rPr>
      </w:pPr>
      <w:r w:rsidRPr="00DB4A90">
        <w:rPr>
          <w:sz w:val="20"/>
          <w:szCs w:val="20"/>
        </w:rPr>
        <w:t xml:space="preserve">    23.12.2024                             д.Александровка                              № 20-127</w:t>
      </w:r>
    </w:p>
    <w:p w:rsidR="00DB4A90" w:rsidRPr="00DB4A90" w:rsidRDefault="00DB4A90" w:rsidP="00DB4A90">
      <w:pPr>
        <w:pStyle w:val="ConsPlusTitle"/>
        <w:ind w:left="-993"/>
        <w:rPr>
          <w:sz w:val="20"/>
          <w:szCs w:val="20"/>
        </w:rPr>
      </w:pPr>
    </w:p>
    <w:p w:rsidR="00DB4A90" w:rsidRPr="00DB4A90" w:rsidRDefault="00DB4A90" w:rsidP="00DB4A90">
      <w:pPr>
        <w:pStyle w:val="ConsPlusTitle"/>
        <w:ind w:left="-993"/>
        <w:jc w:val="both"/>
        <w:rPr>
          <w:b w:val="0"/>
          <w:sz w:val="20"/>
          <w:szCs w:val="20"/>
        </w:rPr>
      </w:pPr>
      <w:r w:rsidRPr="00DB4A90">
        <w:rPr>
          <w:b w:val="0"/>
          <w:sz w:val="20"/>
          <w:szCs w:val="20"/>
        </w:rPr>
        <w:t xml:space="preserve">    О внесении изменений дополнений в Решение Александровского сельского Совета депутатов Нижнеингашского района Красноярского края</w:t>
      </w:r>
      <w:r w:rsidRPr="00DB4A90">
        <w:rPr>
          <w:color w:val="000000"/>
          <w:sz w:val="20"/>
          <w:szCs w:val="20"/>
        </w:rPr>
        <w:t xml:space="preserve"> </w:t>
      </w:r>
      <w:r w:rsidRPr="00DB4A90">
        <w:rPr>
          <w:b w:val="0"/>
          <w:color w:val="000000"/>
          <w:sz w:val="20"/>
          <w:szCs w:val="20"/>
        </w:rPr>
        <w:t>от 27.12.2018 № 19-91 «Об утверждении Правил благоустройства территории Александровского сельсовета»</w:t>
      </w:r>
    </w:p>
    <w:p w:rsidR="00DB4A90" w:rsidRPr="00DB4A90" w:rsidRDefault="00DB4A90" w:rsidP="00DB4A90">
      <w:pPr>
        <w:autoSpaceDE w:val="0"/>
        <w:autoSpaceDN w:val="0"/>
        <w:adjustRightInd w:val="0"/>
        <w:ind w:left="-993" w:firstLine="540"/>
        <w:jc w:val="both"/>
        <w:rPr>
          <w:sz w:val="20"/>
          <w:szCs w:val="20"/>
        </w:rPr>
      </w:pPr>
    </w:p>
    <w:p w:rsidR="00DB4A90" w:rsidRPr="00DB4A90" w:rsidRDefault="00DB4A90" w:rsidP="00DB4A90">
      <w:pPr>
        <w:autoSpaceDE w:val="0"/>
        <w:autoSpaceDN w:val="0"/>
        <w:adjustRightInd w:val="0"/>
        <w:ind w:left="-993" w:firstLine="540"/>
        <w:jc w:val="both"/>
        <w:rPr>
          <w:color w:val="000000"/>
          <w:sz w:val="20"/>
          <w:szCs w:val="20"/>
        </w:rPr>
      </w:pPr>
      <w:r w:rsidRPr="00DB4A90">
        <w:rPr>
          <w:sz w:val="20"/>
          <w:szCs w:val="20"/>
        </w:rPr>
        <w:t>В соответствии со ст. 45.1 Федерального закона от 06.10.2003 № 131-ФЗ «Об общих принципах организации местного самоуправления в Российской Федерации», учитывая изменения внесенные 05.07.2022 в постановление Правительства Красноярского края от 24.12.2019 №751-п</w:t>
      </w:r>
      <w:r w:rsidRPr="00DB4A90">
        <w:rPr>
          <w:color w:val="000000"/>
          <w:sz w:val="20"/>
          <w:szCs w:val="20"/>
        </w:rPr>
        <w:t>, а также в соответствии со ст. 9 Устава Александровского сельсовета Нижнеингашского района Красноярского края, Александровский сельский Совет депутатов Решил:</w:t>
      </w:r>
    </w:p>
    <w:p w:rsidR="00DB4A90" w:rsidRPr="00DB4A90" w:rsidRDefault="00DB4A90" w:rsidP="00DB4A90">
      <w:pPr>
        <w:autoSpaceDE w:val="0"/>
        <w:autoSpaceDN w:val="0"/>
        <w:adjustRightInd w:val="0"/>
        <w:ind w:left="-993" w:firstLine="540"/>
        <w:jc w:val="both"/>
        <w:rPr>
          <w:color w:val="000000"/>
          <w:sz w:val="20"/>
          <w:szCs w:val="20"/>
        </w:rPr>
      </w:pPr>
      <w:r w:rsidRPr="00DB4A90">
        <w:rPr>
          <w:color w:val="000000"/>
          <w:sz w:val="20"/>
          <w:szCs w:val="20"/>
        </w:rPr>
        <w:t>1. Внести в Правила благоустройства территории Александровского сельсовета, утвержденные решением Александровского сельского Совета депутатов от 27.12.2018 № 19-91 (далее – Правила) (в редакции решения от 26.12.2019 № 25-118, от 26.12.2022 № 12-72) следующие изменения:</w:t>
      </w:r>
    </w:p>
    <w:p w:rsidR="00DB4A90" w:rsidRPr="00DB4A90" w:rsidRDefault="00DB4A90" w:rsidP="00DB4A90">
      <w:pPr>
        <w:autoSpaceDE w:val="0"/>
        <w:autoSpaceDN w:val="0"/>
        <w:adjustRightInd w:val="0"/>
        <w:ind w:left="-993" w:firstLine="540"/>
        <w:jc w:val="both"/>
        <w:rPr>
          <w:sz w:val="20"/>
          <w:szCs w:val="20"/>
        </w:rPr>
      </w:pPr>
      <w:r w:rsidRPr="00DB4A90">
        <w:rPr>
          <w:sz w:val="20"/>
          <w:szCs w:val="20"/>
        </w:rPr>
        <w:t>1.1 дополнить раздел 2.5 пунктами  2.5.18. 2.5.19. и 2.5.20 следующего содержания:</w:t>
      </w:r>
    </w:p>
    <w:p w:rsidR="00DB4A90" w:rsidRPr="00DB4A90" w:rsidRDefault="00DB4A90" w:rsidP="00DB4A90">
      <w:pPr>
        <w:tabs>
          <w:tab w:val="left" w:pos="993"/>
        </w:tabs>
        <w:autoSpaceDE w:val="0"/>
        <w:autoSpaceDN w:val="0"/>
        <w:adjustRightInd w:val="0"/>
        <w:ind w:left="-993" w:firstLine="540"/>
        <w:jc w:val="both"/>
        <w:outlineLvl w:val="0"/>
        <w:rPr>
          <w:rFonts w:eastAsia="Calibri"/>
          <w:b/>
          <w:bCs/>
          <w:sz w:val="20"/>
          <w:szCs w:val="20"/>
          <w:lang w:eastAsia="en-US"/>
        </w:rPr>
      </w:pPr>
      <w:r w:rsidRPr="00DB4A90">
        <w:rPr>
          <w:rFonts w:eastAsia="Calibri"/>
          <w:b/>
          <w:bCs/>
          <w:sz w:val="20"/>
          <w:szCs w:val="20"/>
          <w:lang w:eastAsia="en-US"/>
        </w:rPr>
        <w:t xml:space="preserve">«2.5.18. Требования к содержанию животных на территории </w:t>
      </w:r>
      <w:r w:rsidRPr="00DB4A90">
        <w:rPr>
          <w:rFonts w:eastAsia="Calibri"/>
          <w:b/>
          <w:sz w:val="20"/>
          <w:szCs w:val="20"/>
          <w:lang w:eastAsia="en-US"/>
        </w:rPr>
        <w:t>сельсовета</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2.5.18.1. 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Помещения, используемые для содержания животных, должны соответствовать ветеринарным и санитарным требованиям.</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Выпас скота осуществляется на специально отведенных администрацией сельсовета землях.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Животные, находящиеся на улицах села без сопровождения считаются безнадзорными и подлежат отлову.</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lastRenderedPageBreak/>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2.5.18.2. Глава сельсовета обязан:</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1) определять места выпаса домашних животных на специально отведенных землях;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 определять места для выгула животных, оборудованных предупреждающими указателями;</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3) на пастбищный период оказывать помощь в организации выпаса домашних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4) уведомлять население сельсовета при выявлении случаев бешенства и других массовых заболеваний у животных и птиц.</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2.5.18.3. Владельцы животных обязаны:</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1) выполнять требования настоящих Правил;</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 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3) не допускать домашних животных на детские площадки, в магазины, общественные места;</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6) 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7)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8) 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9) следить за наличием и сохранностью индивидуального номера животного;</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10) содержать в надлежащем состоянии животноводческие помещения и сооружения для хранения кормов.</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11) 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2.5.18.4. Владельцы животных имеют право:</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1) получать от ветеринарной службы необходимую информацию о порядке содержания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 содержать животных в соответствии с настоящими Правилами;</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3) обращаться в органы местного самоуправления для определения участка для выпаса сельскохозяйственных животных и птиц;</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4) получать от муниципального образования необходимую информацию о правилах регистрации, содержания, выпаса сельскохозяйственных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5) 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DB4A90" w:rsidRPr="00DB4A90" w:rsidRDefault="00DB4A90" w:rsidP="00DB4A90">
      <w:pPr>
        <w:tabs>
          <w:tab w:val="left" w:pos="993"/>
        </w:tabs>
        <w:autoSpaceDE w:val="0"/>
        <w:autoSpaceDN w:val="0"/>
        <w:adjustRightInd w:val="0"/>
        <w:ind w:left="-993" w:firstLine="540"/>
        <w:jc w:val="center"/>
        <w:rPr>
          <w:rFonts w:eastAsia="Calibri"/>
          <w:b/>
          <w:sz w:val="20"/>
          <w:szCs w:val="20"/>
          <w:lang w:eastAsia="en-US"/>
        </w:rPr>
      </w:pPr>
      <w:r w:rsidRPr="00DB4A90">
        <w:rPr>
          <w:rFonts w:eastAsia="Calibri"/>
          <w:b/>
          <w:sz w:val="20"/>
          <w:szCs w:val="20"/>
          <w:lang w:eastAsia="en-US"/>
        </w:rPr>
        <w:t>2.5.19. Требования к содержанию сельскохозяйственных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2.5.19.1.Сельскохозяйственные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Разрешается содержание сельскохозяйственных животных в личных подсобных хозяйственных граждан, имеющих условий для их содержания.</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2.5.19.2.Владельцы сельскохозяйственных животных обязаны:</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DB4A90" w:rsidRPr="00DB4A90" w:rsidRDefault="00DB4A90" w:rsidP="00DB4A90">
      <w:pPr>
        <w:tabs>
          <w:tab w:val="left" w:pos="993"/>
        </w:tabs>
        <w:autoSpaceDE w:val="0"/>
        <w:autoSpaceDN w:val="0"/>
        <w:adjustRightInd w:val="0"/>
        <w:ind w:left="-993" w:firstLine="709"/>
        <w:rPr>
          <w:rFonts w:eastAsia="Calibri"/>
          <w:sz w:val="20"/>
          <w:szCs w:val="20"/>
          <w:lang w:eastAsia="en-US"/>
        </w:rPr>
      </w:pPr>
      <w:r w:rsidRPr="00DB4A90">
        <w:rPr>
          <w:rFonts w:eastAsia="Calibri"/>
          <w:sz w:val="20"/>
          <w:szCs w:val="20"/>
          <w:lang w:eastAsia="en-US"/>
        </w:rPr>
        <w:t>2.5.19.3.Порядок выпаса сельскохозяйственных животных:</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 xml:space="preserve">1)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w:t>
      </w:r>
      <w:r w:rsidRPr="00DB4A90">
        <w:rPr>
          <w:rFonts w:eastAsia="Calibri"/>
          <w:sz w:val="20"/>
          <w:szCs w:val="20"/>
          <w:lang w:eastAsia="en-US"/>
        </w:rPr>
        <w:lastRenderedPageBreak/>
        <w:t>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2) 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3) выпас сельскохозяйственных животных осуществляется в период с 15 мая (в зависимости от погодных условий) по 10 октября (сроки могут быть изменены в зависимости от травостоя) на специально отведенных пастбищах. Выпас производится с 7 часов утра до 19 часов вечера местного времени. Каждый владелец лично сопровождает и сдает утром и принимает вечером свой скот от пастуха;</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4) 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5)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6)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DB4A90" w:rsidRPr="00DB4A90" w:rsidRDefault="00DB4A90" w:rsidP="00DB4A90">
      <w:pPr>
        <w:tabs>
          <w:tab w:val="left" w:pos="993"/>
        </w:tabs>
        <w:autoSpaceDE w:val="0"/>
        <w:autoSpaceDN w:val="0"/>
        <w:adjustRightInd w:val="0"/>
        <w:ind w:left="-993" w:firstLine="709"/>
        <w:contextualSpacing/>
        <w:jc w:val="both"/>
        <w:rPr>
          <w:rFonts w:eastAsia="Calibri"/>
          <w:sz w:val="20"/>
          <w:szCs w:val="20"/>
          <w:lang w:eastAsia="en-US"/>
        </w:rPr>
      </w:pPr>
      <w:r w:rsidRPr="00DB4A90">
        <w:rPr>
          <w:rFonts w:eastAsia="Calibri"/>
          <w:sz w:val="20"/>
          <w:szCs w:val="20"/>
          <w:lang w:eastAsia="en-US"/>
        </w:rPr>
        <w:t>7) 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8) при осуществлении выпаса и прогона сельскохозяйственных животных запрещается:</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безнадзорное пребывание сельскохозяйственных животных вне специально отведенных для выпаса и прогона мест;</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выпас сельскохозяйственных животных на неогороженных территориях (пастбищах) без надзора;</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выпас сельскохозяйственных животных в границах полосы отвода автомобильной дороги;</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оставлять на автомобильной дороге сельскохозяйственных животных без надзора;</w:t>
      </w:r>
    </w:p>
    <w:p w:rsidR="00DB4A90" w:rsidRPr="00DB4A90" w:rsidRDefault="00DB4A90" w:rsidP="00DB4A90">
      <w:pPr>
        <w:tabs>
          <w:tab w:val="left" w:pos="993"/>
        </w:tabs>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DB4A90" w:rsidRPr="00DB4A90" w:rsidRDefault="00DB4A90" w:rsidP="00DB4A90">
      <w:pPr>
        <w:tabs>
          <w:tab w:val="left" w:pos="993"/>
        </w:tabs>
        <w:autoSpaceDE w:val="0"/>
        <w:autoSpaceDN w:val="0"/>
        <w:adjustRightInd w:val="0"/>
        <w:ind w:left="-993" w:firstLine="540"/>
        <w:jc w:val="both"/>
        <w:rPr>
          <w:rFonts w:eastAsia="Calibri"/>
          <w:b/>
          <w:sz w:val="20"/>
          <w:szCs w:val="20"/>
          <w:lang w:eastAsia="en-US"/>
        </w:rPr>
      </w:pPr>
      <w:r w:rsidRPr="00DB4A90">
        <w:rPr>
          <w:rFonts w:eastAsia="Calibri"/>
          <w:b/>
          <w:sz w:val="20"/>
          <w:szCs w:val="20"/>
          <w:lang w:eastAsia="en-US"/>
        </w:rPr>
        <w:t>2.5.20.Требования к организации площадок для выпаса сельскохозяйственных животных</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2.5.20.1.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2.5.20.2.Владельцы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DB4A90" w:rsidRPr="00DB4A90" w:rsidRDefault="00DB4A90" w:rsidP="00DB4A90">
      <w:pPr>
        <w:tabs>
          <w:tab w:val="left" w:pos="993"/>
        </w:tabs>
        <w:autoSpaceDE w:val="0"/>
        <w:autoSpaceDN w:val="0"/>
        <w:adjustRightInd w:val="0"/>
        <w:ind w:left="-993" w:firstLine="540"/>
        <w:jc w:val="both"/>
        <w:rPr>
          <w:rFonts w:eastAsia="Calibri"/>
          <w:sz w:val="20"/>
          <w:szCs w:val="20"/>
          <w:lang w:eastAsia="en-US"/>
        </w:rPr>
      </w:pPr>
      <w:r w:rsidRPr="00DB4A90">
        <w:rPr>
          <w:rFonts w:eastAsia="Calibri"/>
          <w:sz w:val="20"/>
          <w:szCs w:val="20"/>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DB4A90" w:rsidRPr="00DB4A90" w:rsidRDefault="00DB4A90" w:rsidP="00DB4A90">
      <w:pPr>
        <w:autoSpaceDE w:val="0"/>
        <w:autoSpaceDN w:val="0"/>
        <w:adjustRightInd w:val="0"/>
        <w:ind w:left="-993" w:firstLine="540"/>
        <w:jc w:val="both"/>
        <w:rPr>
          <w:sz w:val="20"/>
          <w:szCs w:val="20"/>
        </w:rPr>
      </w:pPr>
      <w:r w:rsidRPr="00DB4A90">
        <w:rPr>
          <w:sz w:val="20"/>
          <w:szCs w:val="20"/>
        </w:rPr>
        <w:t>2. Контроль за исполнением настоящего Решения возложить на постоянную комиссию по социальным вопросам.</w:t>
      </w:r>
    </w:p>
    <w:p w:rsidR="00DB4A90" w:rsidRPr="00DB4A90" w:rsidRDefault="00DB4A90" w:rsidP="00DB4A90">
      <w:pPr>
        <w:autoSpaceDE w:val="0"/>
        <w:autoSpaceDN w:val="0"/>
        <w:adjustRightInd w:val="0"/>
        <w:ind w:left="-993" w:firstLine="540"/>
        <w:jc w:val="both"/>
        <w:rPr>
          <w:sz w:val="20"/>
          <w:szCs w:val="20"/>
        </w:rPr>
      </w:pPr>
      <w:r w:rsidRPr="00DB4A90">
        <w:rPr>
          <w:sz w:val="20"/>
          <w:szCs w:val="20"/>
        </w:rPr>
        <w:t>3. Решение вступает в силу со дня опубликования в печатном издании «Александровские вести» Александровского сельсовета</w:t>
      </w:r>
    </w:p>
    <w:p w:rsidR="00DB4A90" w:rsidRPr="00DB4A90" w:rsidRDefault="00DB4A90" w:rsidP="00DB4A90">
      <w:pPr>
        <w:autoSpaceDE w:val="0"/>
        <w:autoSpaceDN w:val="0"/>
        <w:adjustRightInd w:val="0"/>
        <w:rPr>
          <w:sz w:val="20"/>
          <w:szCs w:val="20"/>
        </w:rPr>
      </w:pPr>
    </w:p>
    <w:p w:rsidR="00DB4A90" w:rsidRPr="00DB4A90" w:rsidRDefault="00DB4A90" w:rsidP="00DB4A90">
      <w:pPr>
        <w:autoSpaceDE w:val="0"/>
        <w:autoSpaceDN w:val="0"/>
        <w:adjustRightInd w:val="0"/>
        <w:ind w:left="-993"/>
        <w:rPr>
          <w:sz w:val="20"/>
          <w:szCs w:val="20"/>
        </w:rPr>
      </w:pPr>
      <w:r w:rsidRPr="00DB4A90">
        <w:rPr>
          <w:sz w:val="20"/>
          <w:szCs w:val="20"/>
        </w:rPr>
        <w:t>Глава сельсовета                                      Н.Н.Былин</w:t>
      </w:r>
    </w:p>
    <w:p w:rsidR="00DB4A90" w:rsidRPr="00DB4A90" w:rsidRDefault="00DB4A90" w:rsidP="00DB4A90">
      <w:pPr>
        <w:ind w:left="-993"/>
        <w:jc w:val="center"/>
        <w:rPr>
          <w:sz w:val="20"/>
          <w:szCs w:val="20"/>
        </w:rPr>
      </w:pPr>
      <w:r w:rsidRPr="00DB4A90">
        <w:rPr>
          <w:sz w:val="20"/>
          <w:szCs w:val="20"/>
        </w:rPr>
        <w:lastRenderedPageBreak/>
        <w:t>РЕШЕНИЕ</w:t>
      </w:r>
    </w:p>
    <w:p w:rsidR="00DB4A90" w:rsidRPr="00DB4A90" w:rsidRDefault="00DB4A90" w:rsidP="00DB4A90">
      <w:pPr>
        <w:ind w:left="-993"/>
        <w:rPr>
          <w:sz w:val="20"/>
          <w:szCs w:val="20"/>
        </w:rPr>
      </w:pPr>
    </w:p>
    <w:p w:rsidR="00DB4A90" w:rsidRPr="00DB4A90" w:rsidRDefault="00DB4A90" w:rsidP="00DB4A90">
      <w:pPr>
        <w:ind w:left="-993"/>
        <w:rPr>
          <w:sz w:val="20"/>
          <w:szCs w:val="20"/>
        </w:rPr>
      </w:pPr>
      <w:r w:rsidRPr="00DB4A90">
        <w:rPr>
          <w:sz w:val="20"/>
          <w:szCs w:val="20"/>
        </w:rPr>
        <w:t>23.12.2024                                  д. Александровка                               № 20-128</w:t>
      </w:r>
    </w:p>
    <w:p w:rsidR="00DB4A90" w:rsidRPr="00DB4A90" w:rsidRDefault="00DB4A90" w:rsidP="00DB4A90">
      <w:pPr>
        <w:ind w:left="-993"/>
        <w:rPr>
          <w:sz w:val="20"/>
          <w:szCs w:val="20"/>
        </w:rPr>
      </w:pPr>
    </w:p>
    <w:p w:rsidR="00DB4A90" w:rsidRPr="00DB4A90" w:rsidRDefault="00DB4A90" w:rsidP="00DB4A90">
      <w:pPr>
        <w:ind w:left="-993" w:right="-5"/>
        <w:jc w:val="both"/>
        <w:rPr>
          <w:sz w:val="20"/>
          <w:szCs w:val="20"/>
        </w:rPr>
      </w:pPr>
      <w:r w:rsidRPr="00DB4A90">
        <w:rPr>
          <w:sz w:val="20"/>
          <w:szCs w:val="20"/>
        </w:rPr>
        <w:t>О внесении изменений в Решение Александровского сельского Совета депутатов от 02.11.2012 № 16-83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DB4A90" w:rsidRPr="00DB4A90" w:rsidRDefault="00DB4A90" w:rsidP="00DB4A90">
      <w:pPr>
        <w:pStyle w:val="31"/>
        <w:spacing w:before="140"/>
        <w:ind w:left="-993" w:firstLine="709"/>
        <w:jc w:val="both"/>
        <w:rPr>
          <w:sz w:val="20"/>
          <w:szCs w:val="20"/>
        </w:rPr>
      </w:pPr>
      <w:r w:rsidRPr="00DB4A90">
        <w:rPr>
          <w:sz w:val="20"/>
          <w:szCs w:val="20"/>
        </w:rPr>
        <w:t>В соответствии с постановлением Совета администрации Красноярского края от 29.12.2007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Александровского сельсовета Нижнеингашского района Красноярского края Александровский сельский Совет депутатов РЕШИЛ:</w:t>
      </w:r>
    </w:p>
    <w:p w:rsidR="00DB4A90" w:rsidRPr="00DB4A90" w:rsidRDefault="00DB4A90" w:rsidP="00DB4A90">
      <w:pPr>
        <w:ind w:left="-993" w:right="-5" w:firstLine="709"/>
        <w:jc w:val="both"/>
        <w:rPr>
          <w:sz w:val="20"/>
          <w:szCs w:val="20"/>
        </w:rPr>
      </w:pPr>
      <w:r w:rsidRPr="00DB4A90">
        <w:rPr>
          <w:sz w:val="20"/>
          <w:szCs w:val="20"/>
        </w:rPr>
        <w:t>1. Внести в Решение Александровского сельского Совета депутатов от 02.11.2012 № 16-83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вред. решения от 27.12.2016 № 7-42, от 26.12.2017 № 12-61, от 10.08.2018 № 15-75, от 27.09.2019 № 23-112, от 29.04.2020 №27-132, от 15.10.2020 № 2-9, от 24.12.2021 №7-47, от 22.12.2023 № 16-100) следующие изменения:</w:t>
      </w:r>
    </w:p>
    <w:p w:rsidR="00DB4A90" w:rsidRPr="00DB4A90" w:rsidRDefault="00DB4A90" w:rsidP="00DB4A90">
      <w:pPr>
        <w:pStyle w:val="1"/>
        <w:ind w:left="-993" w:firstLine="709"/>
        <w:jc w:val="both"/>
        <w:rPr>
          <w:sz w:val="20"/>
          <w:szCs w:val="20"/>
        </w:rPr>
      </w:pPr>
      <w:r w:rsidRPr="00DB4A90">
        <w:rPr>
          <w:sz w:val="20"/>
          <w:szCs w:val="20"/>
        </w:rPr>
        <w:t>1) в пункте 2 Приложения 2  цифры «21708» заменить цифрами «23879»;</w:t>
      </w:r>
    </w:p>
    <w:p w:rsidR="00DB4A90" w:rsidRPr="00DB4A90" w:rsidRDefault="00DB4A90" w:rsidP="00DB4A90">
      <w:pPr>
        <w:ind w:left="-993" w:firstLine="709"/>
        <w:jc w:val="both"/>
        <w:rPr>
          <w:sz w:val="20"/>
          <w:szCs w:val="20"/>
        </w:rPr>
      </w:pPr>
      <w:r w:rsidRPr="00DB4A90">
        <w:rPr>
          <w:sz w:val="20"/>
          <w:szCs w:val="20"/>
        </w:rPr>
        <w:t>2) в абзаце 2 пункта 3 Приложения 2 цифры «3000» заменить цифрами «6200»;</w:t>
      </w:r>
    </w:p>
    <w:p w:rsidR="00DB4A90" w:rsidRPr="00DB4A90" w:rsidRDefault="00DB4A90" w:rsidP="00DB4A90">
      <w:pPr>
        <w:ind w:left="-993" w:firstLine="709"/>
        <w:jc w:val="both"/>
        <w:rPr>
          <w:sz w:val="20"/>
          <w:szCs w:val="20"/>
        </w:rPr>
      </w:pPr>
      <w:r w:rsidRPr="00DB4A90">
        <w:rPr>
          <w:sz w:val="20"/>
          <w:szCs w:val="20"/>
        </w:rPr>
        <w:t>3) дополнить Приложение  2 пунктом 6 следующего содержания:</w:t>
      </w:r>
    </w:p>
    <w:p w:rsidR="00DB4A90" w:rsidRPr="00DB4A90" w:rsidRDefault="00DB4A90" w:rsidP="00DB4A90">
      <w:pPr>
        <w:autoSpaceDE w:val="0"/>
        <w:autoSpaceDN w:val="0"/>
        <w:adjustRightInd w:val="0"/>
        <w:ind w:left="-993" w:firstLine="709"/>
        <w:jc w:val="both"/>
        <w:rPr>
          <w:sz w:val="20"/>
          <w:szCs w:val="20"/>
        </w:rPr>
      </w:pPr>
      <w:r w:rsidRPr="00DB4A90">
        <w:rPr>
          <w:sz w:val="20"/>
          <w:szCs w:val="20"/>
        </w:rPr>
        <w:t xml:space="preserve">«6. В месяце, в котором выборным должностным лицам начисления производятся исходя из средней заработной платы, определенной в соответствии с нормативными правовыми актами Российской Федерации, </w:t>
      </w:r>
      <w:r w:rsidRPr="00DB4A90">
        <w:rPr>
          <w:sz w:val="20"/>
          <w:szCs w:val="20"/>
        </w:rPr>
        <w:br/>
        <w:t xml:space="preserve">и выплачиваемые за счет фонда оплаты труда, за исключением пособий </w:t>
      </w:r>
      <w:r w:rsidRPr="00DB4A90">
        <w:rPr>
          <w:sz w:val="20"/>
          <w:szCs w:val="20"/>
        </w:rPr>
        <w:br/>
        <w:t>по временной нетрудоспособности, размеры ежемесячного денежного поощрения, определенные в соответствии с пунктом 3 настоящего приложения, в 2025 году увеличиваются на размер, рассчитываемый по формуле:</w:t>
      </w:r>
    </w:p>
    <w:p w:rsidR="00DB4A90" w:rsidRPr="00DB4A90" w:rsidRDefault="00DB4A90" w:rsidP="00DB4A90">
      <w:pPr>
        <w:autoSpaceDE w:val="0"/>
        <w:autoSpaceDN w:val="0"/>
        <w:adjustRightInd w:val="0"/>
        <w:ind w:left="-993" w:firstLine="709"/>
        <w:jc w:val="both"/>
        <w:rPr>
          <w:sz w:val="20"/>
          <w:szCs w:val="20"/>
        </w:rPr>
      </w:pPr>
    </w:p>
    <w:p w:rsidR="00DB4A90" w:rsidRPr="00DB4A90" w:rsidRDefault="00DB4A90" w:rsidP="00DB4A90">
      <w:pPr>
        <w:autoSpaceDE w:val="0"/>
        <w:autoSpaceDN w:val="0"/>
        <w:adjustRightInd w:val="0"/>
        <w:ind w:left="-993"/>
        <w:jc w:val="center"/>
        <w:rPr>
          <w:rFonts w:eastAsia="Calibri"/>
          <w:sz w:val="20"/>
          <w:szCs w:val="20"/>
          <w:lang w:eastAsia="en-US"/>
        </w:rPr>
      </w:pPr>
      <w:r w:rsidRPr="00DB4A90">
        <w:rPr>
          <w:rFonts w:eastAsia="Calibri"/>
          <w:sz w:val="20"/>
          <w:szCs w:val="20"/>
          <w:lang w:eastAsia="en-US"/>
        </w:rPr>
        <w:t>ЕДПув = Отп x Кув – Отп, (1)</w:t>
      </w:r>
    </w:p>
    <w:p w:rsidR="00DB4A90" w:rsidRPr="00DB4A90" w:rsidRDefault="00DB4A90" w:rsidP="00DB4A90">
      <w:pPr>
        <w:autoSpaceDE w:val="0"/>
        <w:autoSpaceDN w:val="0"/>
        <w:adjustRightInd w:val="0"/>
        <w:ind w:left="-993"/>
        <w:jc w:val="center"/>
        <w:rPr>
          <w:rFonts w:eastAsia="Calibri"/>
          <w:sz w:val="20"/>
          <w:szCs w:val="20"/>
          <w:lang w:eastAsia="en-US"/>
        </w:rPr>
      </w:pP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где:</w:t>
      </w:r>
    </w:p>
    <w:p w:rsidR="00DB4A90" w:rsidRPr="00DB4A90" w:rsidRDefault="00DB4A90" w:rsidP="00DB4A90">
      <w:pPr>
        <w:autoSpaceDE w:val="0"/>
        <w:autoSpaceDN w:val="0"/>
        <w:adjustRightInd w:val="0"/>
        <w:ind w:left="-993" w:firstLine="709"/>
        <w:jc w:val="both"/>
        <w:rPr>
          <w:sz w:val="20"/>
          <w:szCs w:val="20"/>
        </w:rPr>
      </w:pPr>
      <w:r w:rsidRPr="00DB4A90">
        <w:rPr>
          <w:rFonts w:eastAsia="Calibri"/>
          <w:sz w:val="20"/>
          <w:szCs w:val="20"/>
          <w:lang w:eastAsia="en-US"/>
        </w:rPr>
        <w:t>ЕДПув – размер увеличения ежемесячного денежного поощрения</w:t>
      </w:r>
      <w:r w:rsidRPr="00DB4A90">
        <w:rPr>
          <w:sz w:val="20"/>
          <w:szCs w:val="20"/>
        </w:rPr>
        <w:t xml:space="preserve">, рассчитанный с учетом районного коэффициента, процентной надбавки </w:t>
      </w:r>
      <w:r w:rsidRPr="00DB4A90">
        <w:rPr>
          <w:sz w:val="20"/>
          <w:szCs w:val="20"/>
        </w:rPr>
        <w:br/>
        <w:t xml:space="preserve">к заработной плате за стаж работы в районах Крайнего Севера </w:t>
      </w:r>
      <w:r w:rsidRPr="00DB4A90">
        <w:rPr>
          <w:sz w:val="20"/>
          <w:szCs w:val="20"/>
        </w:rPr>
        <w:br/>
        <w:t xml:space="preserve">и приравненных к ним местностях и иных местностях края с особыми климатическими условиями, </w:t>
      </w:r>
      <w:r w:rsidRPr="00DB4A90">
        <w:rPr>
          <w:rFonts w:eastAsia="Calibri"/>
          <w:sz w:val="20"/>
          <w:szCs w:val="20"/>
          <w:lang w:eastAsia="en-US"/>
        </w:rPr>
        <w:t>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DB4A90" w:rsidRPr="00DB4A90" w:rsidRDefault="00DB4A90" w:rsidP="00DB4A90">
      <w:pPr>
        <w:autoSpaceDE w:val="0"/>
        <w:autoSpaceDN w:val="0"/>
        <w:adjustRightInd w:val="0"/>
        <w:ind w:left="-993" w:firstLine="540"/>
        <w:jc w:val="both"/>
        <w:rPr>
          <w:sz w:val="20"/>
          <w:szCs w:val="20"/>
        </w:rPr>
      </w:pPr>
      <w:r w:rsidRPr="00DB4A90">
        <w:rPr>
          <w:sz w:val="20"/>
          <w:szCs w:val="20"/>
        </w:rPr>
        <w:t xml:space="preserve">Кув </w:t>
      </w:r>
      <w:r w:rsidRPr="00DB4A90">
        <w:rPr>
          <w:rFonts w:eastAsia="Calibri"/>
          <w:sz w:val="20"/>
          <w:szCs w:val="20"/>
          <w:lang w:eastAsia="en-US"/>
        </w:rPr>
        <w:t>–</w:t>
      </w:r>
      <w:r w:rsidRPr="00DB4A90">
        <w:rPr>
          <w:sz w:val="20"/>
          <w:szCs w:val="20"/>
        </w:rPr>
        <w:t xml:space="preserve"> коэффициент увеличения ежемесячного денежного поощрения.</w:t>
      </w:r>
    </w:p>
    <w:p w:rsidR="00DB4A90" w:rsidRPr="00DB4A90" w:rsidRDefault="00DB4A90" w:rsidP="00DB4A90">
      <w:pPr>
        <w:autoSpaceDE w:val="0"/>
        <w:autoSpaceDN w:val="0"/>
        <w:adjustRightInd w:val="0"/>
        <w:ind w:left="-993" w:firstLine="540"/>
        <w:jc w:val="both"/>
        <w:rPr>
          <w:sz w:val="20"/>
          <w:szCs w:val="20"/>
        </w:rPr>
      </w:pPr>
      <w:r w:rsidRPr="00DB4A90">
        <w:rPr>
          <w:sz w:val="20"/>
          <w:szCs w:val="20"/>
        </w:rPr>
        <w:t>Кув рассчитывается в случае, если при определении среднего дневного заработка учитываются периоды, предшествующие 1 января 2025 года.</w:t>
      </w:r>
    </w:p>
    <w:p w:rsidR="00DB4A90" w:rsidRPr="00DB4A90" w:rsidRDefault="00DB4A90" w:rsidP="00DB4A90">
      <w:pPr>
        <w:autoSpaceDE w:val="0"/>
        <w:autoSpaceDN w:val="0"/>
        <w:adjustRightInd w:val="0"/>
        <w:ind w:left="-993" w:firstLine="708"/>
        <w:jc w:val="both"/>
        <w:rPr>
          <w:sz w:val="20"/>
          <w:szCs w:val="20"/>
        </w:rPr>
      </w:pPr>
    </w:p>
    <w:p w:rsidR="00DB4A90" w:rsidRPr="00DB4A90" w:rsidRDefault="00DB4A90" w:rsidP="00DB4A90">
      <w:pPr>
        <w:autoSpaceDE w:val="0"/>
        <w:autoSpaceDN w:val="0"/>
        <w:adjustRightInd w:val="0"/>
        <w:ind w:left="-993" w:firstLine="709"/>
        <w:jc w:val="center"/>
        <w:rPr>
          <w:rFonts w:eastAsia="Calibri"/>
          <w:sz w:val="20"/>
          <w:szCs w:val="20"/>
          <w:lang w:eastAsia="en-US"/>
        </w:rPr>
      </w:pPr>
      <w:r w:rsidRPr="00DB4A90">
        <w:rPr>
          <w:rFonts w:eastAsia="Calibri"/>
          <w:sz w:val="20"/>
          <w:szCs w:val="20"/>
          <w:lang w:eastAsia="en-US"/>
        </w:rPr>
        <w:t>Кув = (ОТ1 + (3200 руб.х Кмес х Крк) + ОТ2) / (ОТ1 + ОТ2), (2)</w:t>
      </w:r>
    </w:p>
    <w:p w:rsidR="00DB4A90" w:rsidRPr="00DB4A90" w:rsidRDefault="00DB4A90" w:rsidP="00DB4A90">
      <w:pPr>
        <w:autoSpaceDE w:val="0"/>
        <w:autoSpaceDN w:val="0"/>
        <w:adjustRightInd w:val="0"/>
        <w:ind w:left="-993" w:firstLine="709"/>
        <w:jc w:val="center"/>
        <w:rPr>
          <w:rFonts w:eastAsia="Calibri"/>
          <w:sz w:val="20"/>
          <w:szCs w:val="20"/>
          <w:lang w:eastAsia="en-US"/>
        </w:rPr>
      </w:pP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где:</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 xml:space="preserve">ОТ1 – </w:t>
      </w:r>
      <w:r w:rsidRPr="00DB4A90">
        <w:rPr>
          <w:sz w:val="20"/>
          <w:szCs w:val="20"/>
        </w:rPr>
        <w:t xml:space="preserve">выплаты, фактически начисленные выборным должностным лицам, учитываемые </w:t>
      </w:r>
      <w:r w:rsidRPr="00DB4A90">
        <w:rPr>
          <w:rFonts w:eastAsia="Calibri"/>
          <w:sz w:val="20"/>
          <w:szCs w:val="20"/>
          <w:lang w:eastAsia="en-US"/>
        </w:rPr>
        <w:t>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 xml:space="preserve">ОТ2 – </w:t>
      </w:r>
      <w:r w:rsidRPr="00DB4A90">
        <w:rPr>
          <w:sz w:val="20"/>
          <w:szCs w:val="20"/>
        </w:rPr>
        <w:t>выплаты, фактически начисленные выборным должностным лицам, учитываемые</w:t>
      </w:r>
      <w:r w:rsidRPr="00DB4A90">
        <w:rPr>
          <w:rFonts w:eastAsia="Calibri"/>
          <w:sz w:val="20"/>
          <w:szCs w:val="20"/>
          <w:lang w:eastAsia="en-US"/>
        </w:rPr>
        <w:t xml:space="preserve">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DB4A90">
        <w:rPr>
          <w:sz w:val="20"/>
          <w:szCs w:val="20"/>
        </w:rPr>
        <w:t>;</w:t>
      </w:r>
    </w:p>
    <w:p w:rsidR="00DB4A90" w:rsidRPr="00DB4A90" w:rsidRDefault="00DB4A90" w:rsidP="00DB4A90">
      <w:pPr>
        <w:ind w:left="-993" w:firstLine="709"/>
        <w:rPr>
          <w:sz w:val="20"/>
          <w:szCs w:val="20"/>
        </w:rPr>
      </w:pPr>
    </w:p>
    <w:p w:rsidR="00DB4A90" w:rsidRPr="00DB4A90" w:rsidRDefault="00DB4A90" w:rsidP="00DB4A90">
      <w:pPr>
        <w:ind w:left="-993" w:firstLine="709"/>
        <w:jc w:val="both"/>
        <w:rPr>
          <w:sz w:val="20"/>
          <w:szCs w:val="20"/>
        </w:rPr>
      </w:pPr>
      <w:r w:rsidRPr="00DB4A90">
        <w:rPr>
          <w:sz w:val="20"/>
          <w:szCs w:val="20"/>
        </w:rPr>
        <w:t>2. Решение опубликовать в печатном издании «Александровские вести» и на сайте администрации Александровского сельсовета.</w:t>
      </w:r>
    </w:p>
    <w:p w:rsidR="00DB4A90" w:rsidRPr="00DB4A90" w:rsidRDefault="00DB4A90" w:rsidP="00DB4A90">
      <w:pPr>
        <w:ind w:left="-993" w:firstLine="426"/>
        <w:jc w:val="both"/>
        <w:rPr>
          <w:sz w:val="20"/>
          <w:szCs w:val="20"/>
        </w:rPr>
      </w:pPr>
      <w:r w:rsidRPr="00DB4A90">
        <w:rPr>
          <w:sz w:val="20"/>
          <w:szCs w:val="20"/>
        </w:rPr>
        <w:t>3. Решение вступает в силу с момента опубликования, но не ранее 01.01.2025года.</w:t>
      </w:r>
    </w:p>
    <w:p w:rsidR="00DB4A90" w:rsidRPr="00DB4A90" w:rsidRDefault="00DB4A90" w:rsidP="00DB4A90">
      <w:pPr>
        <w:autoSpaceDE w:val="0"/>
        <w:autoSpaceDN w:val="0"/>
        <w:adjustRightInd w:val="0"/>
        <w:ind w:left="-993" w:firstLine="540"/>
        <w:jc w:val="both"/>
        <w:rPr>
          <w:sz w:val="20"/>
          <w:szCs w:val="20"/>
        </w:rPr>
      </w:pPr>
    </w:p>
    <w:p w:rsidR="00DB4A90" w:rsidRPr="00DB4A90" w:rsidRDefault="00DB4A90" w:rsidP="00DB4A90">
      <w:pPr>
        <w:autoSpaceDE w:val="0"/>
        <w:autoSpaceDN w:val="0"/>
        <w:adjustRightInd w:val="0"/>
        <w:ind w:left="-993" w:firstLine="540"/>
        <w:jc w:val="both"/>
        <w:rPr>
          <w:sz w:val="20"/>
          <w:szCs w:val="20"/>
        </w:rPr>
      </w:pPr>
    </w:p>
    <w:p w:rsidR="00DB4A90" w:rsidRPr="00DB4A90" w:rsidRDefault="00DB4A90" w:rsidP="00DB4A90">
      <w:pPr>
        <w:autoSpaceDE w:val="0"/>
        <w:autoSpaceDN w:val="0"/>
        <w:adjustRightInd w:val="0"/>
        <w:ind w:left="-993"/>
        <w:jc w:val="both"/>
        <w:rPr>
          <w:sz w:val="20"/>
          <w:szCs w:val="20"/>
        </w:rPr>
      </w:pPr>
      <w:r w:rsidRPr="00DB4A90">
        <w:rPr>
          <w:sz w:val="20"/>
          <w:szCs w:val="20"/>
        </w:rPr>
        <w:t>Глава сельсовета                          Н.Н.Былин</w:t>
      </w:r>
    </w:p>
    <w:p w:rsidR="00DB4A90" w:rsidRPr="00DB4A90" w:rsidRDefault="00DB4A90" w:rsidP="00DB4A90">
      <w:pPr>
        <w:ind w:right="-82"/>
        <w:jc w:val="center"/>
        <w:rPr>
          <w:b/>
          <w:sz w:val="20"/>
          <w:szCs w:val="20"/>
        </w:rPr>
      </w:pPr>
      <w:r w:rsidRPr="00DB4A90">
        <w:rPr>
          <w:b/>
          <w:sz w:val="20"/>
          <w:szCs w:val="20"/>
        </w:rPr>
        <w:t>Р Е Ш Е Н И Е</w:t>
      </w:r>
    </w:p>
    <w:p w:rsidR="00DB4A90" w:rsidRPr="00DB4A90" w:rsidRDefault="00DB4A90" w:rsidP="00DB4A90">
      <w:pPr>
        <w:ind w:right="-82"/>
        <w:jc w:val="both"/>
        <w:rPr>
          <w:sz w:val="20"/>
          <w:szCs w:val="20"/>
        </w:rPr>
      </w:pPr>
    </w:p>
    <w:p w:rsidR="00DB4A90" w:rsidRPr="00DB4A90" w:rsidRDefault="00DB4A90" w:rsidP="00DB4A90">
      <w:pPr>
        <w:ind w:right="-82"/>
        <w:jc w:val="both"/>
        <w:rPr>
          <w:sz w:val="20"/>
          <w:szCs w:val="20"/>
        </w:rPr>
      </w:pPr>
      <w:r w:rsidRPr="00DB4A90">
        <w:rPr>
          <w:sz w:val="20"/>
          <w:szCs w:val="20"/>
        </w:rPr>
        <w:t xml:space="preserve">    23.12.2024                            д.Александровка                           № 20-129</w:t>
      </w:r>
    </w:p>
    <w:p w:rsidR="00DB4A90" w:rsidRPr="00DB4A90" w:rsidRDefault="00DB4A90" w:rsidP="00DB4A90">
      <w:pPr>
        <w:ind w:right="-82"/>
        <w:jc w:val="both"/>
        <w:rPr>
          <w:sz w:val="20"/>
          <w:szCs w:val="20"/>
        </w:rPr>
      </w:pPr>
    </w:p>
    <w:p w:rsidR="00DB4A90" w:rsidRPr="00DB4A90" w:rsidRDefault="00DB4A90" w:rsidP="00DB4A90">
      <w:pPr>
        <w:pStyle w:val="22"/>
        <w:rPr>
          <w:b w:val="0"/>
          <w:sz w:val="20"/>
          <w:szCs w:val="20"/>
        </w:rPr>
      </w:pPr>
      <w:r w:rsidRPr="00DB4A90">
        <w:rPr>
          <w:b w:val="0"/>
          <w:sz w:val="20"/>
          <w:szCs w:val="20"/>
        </w:rPr>
        <w:lastRenderedPageBreak/>
        <w:t>О внесении изменений в Решение Александровского сельского Совета депутатов от 15.11.2015 № 2-5 «Об утверждении Положения об оплате труда муниципальных служащих Александровского сельсовета»</w:t>
      </w:r>
    </w:p>
    <w:p w:rsidR="00DB4A90" w:rsidRPr="00DB4A90" w:rsidRDefault="00DB4A90" w:rsidP="00DB4A90">
      <w:pPr>
        <w:spacing w:before="140" w:after="120"/>
        <w:ind w:firstLine="567"/>
        <w:jc w:val="both"/>
        <w:rPr>
          <w:color w:val="000000"/>
          <w:sz w:val="20"/>
          <w:szCs w:val="20"/>
        </w:rPr>
      </w:pPr>
      <w:r w:rsidRPr="00DB4A90">
        <w:rPr>
          <w:color w:val="000000"/>
          <w:sz w:val="20"/>
          <w:szCs w:val="20"/>
        </w:rPr>
        <w:t>В соответствии с Законом Красноярского края </w:t>
      </w:r>
      <w:hyperlink r:id="rId8" w:history="1">
        <w:r w:rsidRPr="00DB4A90">
          <w:rPr>
            <w:color w:val="0000FF"/>
            <w:sz w:val="20"/>
            <w:szCs w:val="20"/>
          </w:rPr>
          <w:t>от 24.04.2008 № 5-1565</w:t>
        </w:r>
      </w:hyperlink>
      <w:r w:rsidRPr="00DB4A90">
        <w:rPr>
          <w:color w:val="000000"/>
          <w:sz w:val="20"/>
          <w:szCs w:val="20"/>
        </w:rPr>
        <w:t> «Об особенностях правового регулирования муниципальной службы в Красноярском крае», постановлением Совета администрации Красноярского края </w:t>
      </w:r>
      <w:hyperlink r:id="rId9" w:history="1">
        <w:r w:rsidRPr="00DB4A90">
          <w:rPr>
            <w:color w:val="0000FF"/>
            <w:sz w:val="20"/>
            <w:szCs w:val="20"/>
          </w:rPr>
          <w:t>от 29.12.2007 № 512-П</w:t>
        </w:r>
      </w:hyperlink>
      <w:r w:rsidRPr="00DB4A90">
        <w:rPr>
          <w:color w:val="000000"/>
          <w:sz w:val="20"/>
          <w:szCs w:val="20"/>
        </w:rPr>
        <w:t>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Александровский сельский Совет депутатов РЕШИЛ:</w:t>
      </w:r>
    </w:p>
    <w:p w:rsidR="00DB4A90" w:rsidRPr="00DB4A90" w:rsidRDefault="00DB4A90" w:rsidP="00DB4A90">
      <w:pPr>
        <w:pStyle w:val="22"/>
        <w:ind w:firstLine="709"/>
        <w:jc w:val="both"/>
        <w:rPr>
          <w:b w:val="0"/>
          <w:sz w:val="20"/>
          <w:szCs w:val="20"/>
        </w:rPr>
      </w:pPr>
      <w:r w:rsidRPr="00DB4A90">
        <w:rPr>
          <w:b w:val="0"/>
          <w:sz w:val="20"/>
          <w:szCs w:val="20"/>
        </w:rPr>
        <w:t>1.Внести в Решение Александровского сельского Совета депутатов от 15.11.2015 № 2-5 «Об утверждении Положения об оплате труда муниципальных служащих Александровского сельсовета»(в ред. решения от 27.12.2016 № 7-41, от 26.12.2017 № 12-62, от 10.08.2018 № 15-76, от 29.03.2019 № 20-101, от 27.09.2019 №23-113, от 29.04.2020 №27-133, от 15.10.2020 № 2-8, от 22.12.2023 № 16-101) следующие изменения:</w:t>
      </w:r>
    </w:p>
    <w:p w:rsidR="00DB4A90" w:rsidRPr="00DB4A90" w:rsidRDefault="00DB4A90" w:rsidP="00DB4A90">
      <w:pPr>
        <w:pStyle w:val="22"/>
        <w:ind w:firstLine="709"/>
        <w:jc w:val="both"/>
        <w:rPr>
          <w:b w:val="0"/>
          <w:sz w:val="20"/>
          <w:szCs w:val="20"/>
        </w:rPr>
      </w:pPr>
      <w:r w:rsidRPr="00DB4A90">
        <w:rPr>
          <w:b w:val="0"/>
          <w:sz w:val="20"/>
          <w:szCs w:val="20"/>
        </w:rPr>
        <w:t>1) статью 4 Положения изложить в новой редакции:</w:t>
      </w:r>
    </w:p>
    <w:p w:rsidR="00DB4A90" w:rsidRPr="00DB4A90" w:rsidRDefault="00DB4A90" w:rsidP="00DB4A90">
      <w:pPr>
        <w:ind w:firstLine="567"/>
        <w:jc w:val="center"/>
        <w:rPr>
          <w:rFonts w:ascii="Arial" w:hAnsi="Arial" w:cs="Arial"/>
          <w:color w:val="000000"/>
          <w:sz w:val="20"/>
          <w:szCs w:val="20"/>
        </w:rPr>
      </w:pPr>
      <w:r w:rsidRPr="00DB4A90">
        <w:rPr>
          <w:rFonts w:ascii="Arial" w:hAnsi="Arial" w:cs="Arial"/>
          <w:b/>
          <w:bCs/>
          <w:color w:val="000000"/>
          <w:sz w:val="20"/>
          <w:szCs w:val="20"/>
        </w:rPr>
        <w:t>«Статья 4.Размер должностных окладов</w:t>
      </w:r>
    </w:p>
    <w:p w:rsidR="00DB4A90" w:rsidRPr="00DB4A90" w:rsidRDefault="00DB4A90" w:rsidP="00DB4A90">
      <w:pPr>
        <w:ind w:firstLine="567"/>
        <w:jc w:val="center"/>
        <w:rPr>
          <w:rFonts w:ascii="Arial" w:hAnsi="Arial" w:cs="Arial"/>
          <w:color w:val="000000"/>
          <w:sz w:val="20"/>
          <w:szCs w:val="20"/>
        </w:rPr>
      </w:pPr>
      <w:r w:rsidRPr="00DB4A90">
        <w:rPr>
          <w:rFonts w:ascii="Arial" w:hAnsi="Arial" w:cs="Arial"/>
          <w:b/>
          <w:bCs/>
          <w:color w:val="000000"/>
          <w:sz w:val="20"/>
          <w:szCs w:val="20"/>
        </w:rPr>
        <w:t> </w:t>
      </w:r>
    </w:p>
    <w:tbl>
      <w:tblPr>
        <w:tblW w:w="9180" w:type="dxa"/>
        <w:tblCellMar>
          <w:left w:w="0" w:type="dxa"/>
          <w:right w:w="0" w:type="dxa"/>
        </w:tblCellMar>
        <w:tblLook w:val="04A0"/>
      </w:tblPr>
      <w:tblGrid>
        <w:gridCol w:w="4786"/>
        <w:gridCol w:w="4394"/>
      </w:tblGrid>
      <w:tr w:rsidR="00DB4A90" w:rsidRPr="00DB4A90" w:rsidTr="00DB4A90">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Наименование должности</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Размер должностного оклада VIII группа</w:t>
            </w:r>
          </w:p>
        </w:tc>
      </w:tr>
      <w:tr w:rsidR="00DB4A90" w:rsidRPr="00DB4A90" w:rsidTr="00DB4A90">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Главный специалист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6185</w:t>
            </w:r>
          </w:p>
        </w:tc>
      </w:tr>
      <w:tr w:rsidR="00DB4A90" w:rsidRPr="00DB4A90" w:rsidTr="00DB4A90">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Главный бухгалтер</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5970</w:t>
            </w:r>
          </w:p>
        </w:tc>
      </w:tr>
      <w:tr w:rsidR="00DB4A90" w:rsidRPr="00DB4A90" w:rsidTr="00DB4A90">
        <w:tc>
          <w:tcPr>
            <w:tcW w:w="4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Бухгалтер</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4A90" w:rsidRPr="00DB4A90" w:rsidRDefault="00DB4A90" w:rsidP="00DB4A90">
            <w:pPr>
              <w:ind w:firstLine="567"/>
              <w:jc w:val="both"/>
              <w:rPr>
                <w:rFonts w:ascii="Arial" w:hAnsi="Arial" w:cs="Arial"/>
                <w:sz w:val="20"/>
                <w:szCs w:val="20"/>
              </w:rPr>
            </w:pPr>
            <w:r w:rsidRPr="00DB4A90">
              <w:rPr>
                <w:rFonts w:ascii="Arial" w:hAnsi="Arial" w:cs="Arial"/>
                <w:sz w:val="20"/>
                <w:szCs w:val="20"/>
              </w:rPr>
              <w:t>5378</w:t>
            </w:r>
          </w:p>
        </w:tc>
      </w:tr>
    </w:tbl>
    <w:p w:rsidR="00DB4A90" w:rsidRPr="00DB4A90" w:rsidRDefault="00DB4A90" w:rsidP="00DB4A90">
      <w:pPr>
        <w:spacing w:after="120"/>
        <w:ind w:firstLine="567"/>
        <w:jc w:val="center"/>
        <w:rPr>
          <w:rFonts w:ascii="Arial" w:hAnsi="Arial" w:cs="Arial"/>
          <w:b/>
          <w:bCs/>
          <w:color w:val="000000"/>
          <w:sz w:val="20"/>
          <w:szCs w:val="20"/>
        </w:rPr>
      </w:pPr>
      <w:r w:rsidRPr="00DB4A90">
        <w:rPr>
          <w:rFonts w:ascii="Arial" w:hAnsi="Arial" w:cs="Arial"/>
          <w:b/>
          <w:bCs/>
          <w:color w:val="000000"/>
          <w:sz w:val="20"/>
          <w:szCs w:val="20"/>
        </w:rPr>
        <w:t> </w:t>
      </w:r>
    </w:p>
    <w:p w:rsidR="00DB4A90" w:rsidRPr="00DB4A90" w:rsidRDefault="00DB4A90" w:rsidP="00DB4A90">
      <w:pPr>
        <w:spacing w:after="120"/>
        <w:ind w:left="-993" w:firstLine="567"/>
        <w:jc w:val="both"/>
        <w:rPr>
          <w:color w:val="000000"/>
          <w:sz w:val="20"/>
          <w:szCs w:val="20"/>
        </w:rPr>
      </w:pPr>
      <w:r w:rsidRPr="00DB4A90">
        <w:rPr>
          <w:color w:val="000000"/>
          <w:sz w:val="20"/>
          <w:szCs w:val="20"/>
        </w:rPr>
        <w:t>2) в абзаце 3 статьи 8 Положения цифры «3000» заменить цифрами «6200»;</w:t>
      </w:r>
    </w:p>
    <w:p w:rsidR="00DB4A90" w:rsidRPr="00DB4A90" w:rsidRDefault="00DB4A90" w:rsidP="00DB4A90">
      <w:pPr>
        <w:spacing w:after="120"/>
        <w:ind w:left="-993" w:firstLine="567"/>
        <w:jc w:val="both"/>
        <w:rPr>
          <w:color w:val="000000"/>
          <w:sz w:val="20"/>
          <w:szCs w:val="20"/>
        </w:rPr>
      </w:pPr>
      <w:r w:rsidRPr="00DB4A90">
        <w:rPr>
          <w:color w:val="000000"/>
          <w:sz w:val="20"/>
          <w:szCs w:val="20"/>
        </w:rPr>
        <w:t>3) дополнить Положение статьёй 14 следующего содержания:</w:t>
      </w:r>
    </w:p>
    <w:p w:rsidR="00DB4A90" w:rsidRPr="00DB4A90" w:rsidRDefault="00DB4A90" w:rsidP="00DB4A90">
      <w:pPr>
        <w:autoSpaceDE w:val="0"/>
        <w:autoSpaceDN w:val="0"/>
        <w:adjustRightInd w:val="0"/>
        <w:ind w:left="-993" w:firstLine="708"/>
        <w:jc w:val="both"/>
        <w:rPr>
          <w:sz w:val="20"/>
          <w:szCs w:val="20"/>
        </w:rPr>
      </w:pPr>
      <w:r w:rsidRPr="00DB4A90">
        <w:rPr>
          <w:color w:val="000000"/>
          <w:sz w:val="20"/>
          <w:szCs w:val="20"/>
        </w:rPr>
        <w:t>«</w:t>
      </w:r>
      <w:r w:rsidRPr="00DB4A90">
        <w:rPr>
          <w:sz w:val="20"/>
          <w:szCs w:val="20"/>
        </w:rPr>
        <w:t xml:space="preserve">14. В месяце, в котором муниципальному служащему начисления производятся исходя из средней заработной платы, определенной </w:t>
      </w:r>
      <w:r w:rsidRPr="00DB4A90">
        <w:rPr>
          <w:sz w:val="20"/>
          <w:szCs w:val="20"/>
        </w:rPr>
        <w:br/>
        <w:t xml:space="preserve">в соответствии с нормативными правовыми актами Российской Федерации, </w:t>
      </w:r>
      <w:r w:rsidRPr="00DB4A90">
        <w:rPr>
          <w:sz w:val="20"/>
          <w:szCs w:val="20"/>
        </w:rPr>
        <w:br/>
        <w:t xml:space="preserve">и выплачиваемые за счет фонда оплаты труда, за исключением пособий </w:t>
      </w:r>
      <w:r w:rsidRPr="00DB4A90">
        <w:rPr>
          <w:sz w:val="20"/>
          <w:szCs w:val="20"/>
        </w:rPr>
        <w:br/>
        <w:t xml:space="preserve">по временной нетрудоспособности, размеры ежемесячного денежного поощрения, определенные в соответствии со статьёй 8 настоящего Положения, в 2025 году увеличиваются на размер, рассчитываемый </w:t>
      </w:r>
      <w:r w:rsidRPr="00DB4A90">
        <w:rPr>
          <w:sz w:val="20"/>
          <w:szCs w:val="20"/>
        </w:rPr>
        <w:br/>
        <w:t>по формуле:</w:t>
      </w:r>
    </w:p>
    <w:p w:rsidR="00DB4A90" w:rsidRPr="00DB4A90" w:rsidRDefault="00DB4A90" w:rsidP="00DB4A90">
      <w:pPr>
        <w:autoSpaceDE w:val="0"/>
        <w:autoSpaceDN w:val="0"/>
        <w:adjustRightInd w:val="0"/>
        <w:ind w:left="-993" w:firstLine="708"/>
        <w:jc w:val="both"/>
        <w:rPr>
          <w:sz w:val="20"/>
          <w:szCs w:val="20"/>
        </w:rPr>
      </w:pPr>
    </w:p>
    <w:p w:rsidR="00DB4A90" w:rsidRPr="00DB4A90" w:rsidRDefault="00DB4A90" w:rsidP="00DB4A90">
      <w:pPr>
        <w:autoSpaceDE w:val="0"/>
        <w:autoSpaceDN w:val="0"/>
        <w:adjustRightInd w:val="0"/>
        <w:ind w:left="-993" w:firstLine="709"/>
        <w:jc w:val="center"/>
        <w:rPr>
          <w:rFonts w:eastAsia="Calibri"/>
          <w:sz w:val="20"/>
          <w:szCs w:val="20"/>
          <w:lang w:eastAsia="en-US"/>
        </w:rPr>
      </w:pPr>
      <w:r w:rsidRPr="00DB4A90">
        <w:rPr>
          <w:rFonts w:eastAsia="Calibri"/>
          <w:sz w:val="20"/>
          <w:szCs w:val="20"/>
          <w:lang w:eastAsia="en-US"/>
        </w:rPr>
        <w:t>ЕДПув = Отп x Кув – Отп, (1)</w:t>
      </w:r>
    </w:p>
    <w:p w:rsidR="00DB4A90" w:rsidRPr="00DB4A90" w:rsidRDefault="00DB4A90" w:rsidP="00DB4A90">
      <w:pPr>
        <w:autoSpaceDE w:val="0"/>
        <w:autoSpaceDN w:val="0"/>
        <w:adjustRightInd w:val="0"/>
        <w:ind w:left="-993" w:firstLine="709"/>
        <w:jc w:val="center"/>
        <w:rPr>
          <w:rFonts w:eastAsia="Calibri"/>
          <w:sz w:val="20"/>
          <w:szCs w:val="20"/>
          <w:lang w:eastAsia="en-US"/>
        </w:rPr>
      </w:pP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где:</w:t>
      </w:r>
    </w:p>
    <w:p w:rsidR="00DB4A90" w:rsidRPr="00DB4A90" w:rsidRDefault="00DB4A90" w:rsidP="00DB4A90">
      <w:pPr>
        <w:autoSpaceDE w:val="0"/>
        <w:autoSpaceDN w:val="0"/>
        <w:adjustRightInd w:val="0"/>
        <w:ind w:left="-993" w:firstLine="708"/>
        <w:jc w:val="both"/>
        <w:rPr>
          <w:sz w:val="20"/>
          <w:szCs w:val="20"/>
        </w:rPr>
      </w:pPr>
      <w:r w:rsidRPr="00DB4A90">
        <w:rPr>
          <w:rFonts w:eastAsia="Calibri"/>
          <w:sz w:val="20"/>
          <w:szCs w:val="20"/>
          <w:lang w:eastAsia="en-US"/>
        </w:rPr>
        <w:t xml:space="preserve">ЕДПув – </w:t>
      </w:r>
      <w:r w:rsidRPr="00DB4A90">
        <w:rPr>
          <w:sz w:val="20"/>
          <w:szCs w:val="20"/>
        </w:rPr>
        <w:t xml:space="preserve">размер увеличения ежемесячного денежного поощрения, рассчитанный с учетом районного коэффициента, процентной надбавки </w:t>
      </w:r>
      <w:r w:rsidRPr="00DB4A90">
        <w:rPr>
          <w:sz w:val="20"/>
          <w:szCs w:val="20"/>
        </w:rPr>
        <w:br/>
        <w:t xml:space="preserve">к заработной плате за стаж работы в районах Крайнего Севера </w:t>
      </w:r>
      <w:r w:rsidRPr="00DB4A90">
        <w:rPr>
          <w:sz w:val="20"/>
          <w:szCs w:val="20"/>
        </w:rPr>
        <w:br/>
        <w:t xml:space="preserve">и приравненных к ним местностях и иных местностях края с особыми климатическими условиями, </w:t>
      </w:r>
      <w:r w:rsidRPr="00DB4A90">
        <w:rPr>
          <w:rFonts w:eastAsia="Calibri"/>
          <w:sz w:val="20"/>
          <w:szCs w:val="20"/>
          <w:lang w:eastAsia="en-US"/>
        </w:rPr>
        <w:t>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sz w:val="20"/>
          <w:szCs w:val="20"/>
        </w:rPr>
        <w:t xml:space="preserve">Кув </w:t>
      </w:r>
      <w:r w:rsidRPr="00DB4A90">
        <w:rPr>
          <w:rFonts w:eastAsia="Calibri"/>
          <w:sz w:val="20"/>
          <w:szCs w:val="20"/>
          <w:lang w:eastAsia="en-US"/>
        </w:rPr>
        <w:t>–</w:t>
      </w:r>
      <w:r w:rsidRPr="00DB4A90">
        <w:rPr>
          <w:sz w:val="20"/>
          <w:szCs w:val="20"/>
        </w:rPr>
        <w:t xml:space="preserve"> коэффициент увеличения ежемесячного денежного поощрения.</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sz w:val="20"/>
          <w:szCs w:val="20"/>
        </w:rPr>
        <w:t>Кув рассчитывается в случае, если при определении среднего дневного заработка учитываются периоды, предшествующие 1 января 2025 года.</w:t>
      </w:r>
    </w:p>
    <w:p w:rsidR="00DB4A90" w:rsidRPr="00DB4A90" w:rsidRDefault="00DB4A90" w:rsidP="00DB4A90">
      <w:pPr>
        <w:autoSpaceDE w:val="0"/>
        <w:autoSpaceDN w:val="0"/>
        <w:adjustRightInd w:val="0"/>
        <w:ind w:left="-993" w:firstLine="708"/>
        <w:jc w:val="both"/>
        <w:rPr>
          <w:sz w:val="20"/>
          <w:szCs w:val="20"/>
        </w:rPr>
      </w:pPr>
    </w:p>
    <w:p w:rsidR="00DB4A90" w:rsidRPr="00DB4A90" w:rsidRDefault="00DB4A90" w:rsidP="00DB4A90">
      <w:pPr>
        <w:autoSpaceDE w:val="0"/>
        <w:autoSpaceDN w:val="0"/>
        <w:adjustRightInd w:val="0"/>
        <w:ind w:left="-993" w:firstLine="709"/>
        <w:jc w:val="center"/>
        <w:rPr>
          <w:rFonts w:eastAsia="Calibri"/>
          <w:sz w:val="20"/>
          <w:szCs w:val="20"/>
          <w:lang w:eastAsia="en-US"/>
        </w:rPr>
      </w:pPr>
      <w:r w:rsidRPr="00DB4A90">
        <w:rPr>
          <w:rFonts w:eastAsia="Calibri"/>
          <w:sz w:val="20"/>
          <w:szCs w:val="20"/>
          <w:lang w:eastAsia="en-US"/>
        </w:rPr>
        <w:t>Кув = (ОТ1 + (3200 руб.х Кмес х Крк) + ОТ2) / (ОТ1 + ОТ2), (2)</w:t>
      </w:r>
    </w:p>
    <w:p w:rsidR="00DB4A90" w:rsidRPr="00DB4A90" w:rsidRDefault="00DB4A90" w:rsidP="00DB4A90">
      <w:pPr>
        <w:autoSpaceDE w:val="0"/>
        <w:autoSpaceDN w:val="0"/>
        <w:adjustRightInd w:val="0"/>
        <w:ind w:left="-993" w:firstLine="709"/>
        <w:jc w:val="center"/>
        <w:rPr>
          <w:rFonts w:eastAsia="Calibri"/>
          <w:sz w:val="20"/>
          <w:szCs w:val="20"/>
          <w:lang w:eastAsia="en-US"/>
        </w:rPr>
      </w:pP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где:</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 xml:space="preserve">ОТ1 – </w:t>
      </w:r>
      <w:r w:rsidRPr="00DB4A90">
        <w:rPr>
          <w:sz w:val="20"/>
          <w:szCs w:val="20"/>
        </w:rPr>
        <w:t>выплаты, фактически начисленные муниципальным служащим, учитываемые</w:t>
      </w:r>
      <w:r w:rsidRPr="00DB4A90">
        <w:rPr>
          <w:rFonts w:ascii="Calibri" w:hAnsi="Calibri" w:cs="Calibri"/>
          <w:b/>
          <w:sz w:val="20"/>
          <w:szCs w:val="20"/>
        </w:rPr>
        <w:t xml:space="preserve"> </w:t>
      </w:r>
      <w:r w:rsidRPr="00DB4A90">
        <w:rPr>
          <w:rFonts w:eastAsia="Calibri"/>
          <w:sz w:val="20"/>
          <w:szCs w:val="20"/>
          <w:lang w:eastAsia="en-US"/>
        </w:rPr>
        <w:t xml:space="preserve">при определении среднего дневного заработка в соответствии </w:t>
      </w:r>
      <w:r w:rsidRPr="00DB4A90">
        <w:rPr>
          <w:rFonts w:eastAsia="Calibri"/>
          <w:sz w:val="20"/>
          <w:szCs w:val="20"/>
          <w:lang w:eastAsia="en-US"/>
        </w:rPr>
        <w:br/>
        <w:t xml:space="preserve">с нормативными правовыми актами Российской Федерации, за период </w:t>
      </w:r>
      <w:r w:rsidRPr="00DB4A90">
        <w:rPr>
          <w:rFonts w:eastAsia="Calibri"/>
          <w:sz w:val="20"/>
          <w:szCs w:val="20"/>
          <w:lang w:eastAsia="en-US"/>
        </w:rPr>
        <w:br/>
        <w:t>до 1 января 2025 года, 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 xml:space="preserve">ОТ2 – </w:t>
      </w:r>
      <w:r w:rsidRPr="00DB4A90">
        <w:rPr>
          <w:sz w:val="20"/>
          <w:szCs w:val="20"/>
        </w:rPr>
        <w:t>выплаты, фактически начисленные муниципальным служащим, учитываемые</w:t>
      </w:r>
      <w:r w:rsidRPr="00DB4A90">
        <w:rPr>
          <w:rFonts w:eastAsia="Calibri"/>
          <w:sz w:val="20"/>
          <w:szCs w:val="20"/>
          <w:lang w:eastAsia="en-US"/>
        </w:rPr>
        <w:t xml:space="preserve"> при определении среднего дневного заработка в соответствии </w:t>
      </w:r>
      <w:r w:rsidRPr="00DB4A90">
        <w:rPr>
          <w:rFonts w:eastAsia="Calibri"/>
          <w:sz w:val="20"/>
          <w:szCs w:val="20"/>
          <w:lang w:eastAsia="en-US"/>
        </w:rPr>
        <w:br/>
        <w:t xml:space="preserve">с нормативными правовыми актами Российской Федерации, за период </w:t>
      </w:r>
      <w:r w:rsidRPr="00DB4A90">
        <w:rPr>
          <w:rFonts w:eastAsia="Calibri"/>
          <w:sz w:val="20"/>
          <w:szCs w:val="20"/>
          <w:lang w:eastAsia="en-US"/>
        </w:rPr>
        <w:br/>
        <w:t>с 1 января 2025 года, руб.;</w:t>
      </w:r>
    </w:p>
    <w:p w:rsidR="00DB4A90" w:rsidRPr="00DB4A90" w:rsidRDefault="00DB4A90" w:rsidP="00DB4A90">
      <w:pPr>
        <w:autoSpaceDE w:val="0"/>
        <w:autoSpaceDN w:val="0"/>
        <w:adjustRightInd w:val="0"/>
        <w:ind w:left="-993" w:firstLine="709"/>
        <w:jc w:val="both"/>
        <w:rPr>
          <w:rFonts w:eastAsia="Calibri"/>
          <w:sz w:val="20"/>
          <w:szCs w:val="20"/>
          <w:lang w:eastAsia="en-US"/>
        </w:rPr>
      </w:pPr>
      <w:r w:rsidRPr="00DB4A90">
        <w:rPr>
          <w:rFonts w:eastAsia="Calibri"/>
          <w:sz w:val="20"/>
          <w:szCs w:val="20"/>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DB4A90" w:rsidRPr="00DB4A90" w:rsidRDefault="00DB4A90" w:rsidP="00DB4A90">
      <w:pPr>
        <w:widowControl w:val="0"/>
        <w:autoSpaceDE w:val="0"/>
        <w:autoSpaceDN w:val="0"/>
        <w:ind w:left="-993" w:firstLine="709"/>
        <w:jc w:val="both"/>
        <w:rPr>
          <w:rFonts w:eastAsia="Calibri"/>
          <w:sz w:val="20"/>
          <w:szCs w:val="20"/>
          <w:lang w:eastAsia="en-US"/>
        </w:rPr>
      </w:pPr>
      <w:r w:rsidRPr="00DB4A90">
        <w:rPr>
          <w:rFonts w:eastAsia="Calibri"/>
          <w:sz w:val="20"/>
          <w:szCs w:val="20"/>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DB4A90" w:rsidRPr="00DB4A90" w:rsidRDefault="00DB4A90" w:rsidP="00DB4A90">
      <w:pPr>
        <w:pStyle w:val="22"/>
        <w:ind w:left="-993"/>
        <w:jc w:val="both"/>
        <w:rPr>
          <w:sz w:val="20"/>
          <w:szCs w:val="20"/>
        </w:rPr>
      </w:pPr>
    </w:p>
    <w:p w:rsidR="00DB4A90" w:rsidRPr="00DB4A90" w:rsidRDefault="00DB4A90" w:rsidP="00DB4A90">
      <w:pPr>
        <w:pStyle w:val="22"/>
        <w:ind w:left="-993" w:firstLine="426"/>
        <w:jc w:val="both"/>
        <w:rPr>
          <w:b w:val="0"/>
          <w:sz w:val="20"/>
          <w:szCs w:val="20"/>
        </w:rPr>
      </w:pPr>
      <w:r w:rsidRPr="00DB4A90">
        <w:rPr>
          <w:b w:val="0"/>
          <w:sz w:val="20"/>
          <w:szCs w:val="20"/>
        </w:rPr>
        <w:lastRenderedPageBreak/>
        <w:t>2. Решение опубликовать в печатном издании «Александровские вести» и на сайте администрации Александровского сельсовета.</w:t>
      </w:r>
    </w:p>
    <w:p w:rsidR="00DB4A90" w:rsidRPr="00DB4A90" w:rsidRDefault="00DB4A90" w:rsidP="00DB4A90">
      <w:pPr>
        <w:ind w:left="-993" w:firstLine="426"/>
        <w:jc w:val="both"/>
        <w:rPr>
          <w:sz w:val="20"/>
          <w:szCs w:val="20"/>
        </w:rPr>
      </w:pPr>
      <w:r w:rsidRPr="00DB4A90">
        <w:rPr>
          <w:sz w:val="20"/>
          <w:szCs w:val="20"/>
        </w:rPr>
        <w:t>3. Решение вступает в силу с момента опубликования, но не ранее 01.01.2025года.</w:t>
      </w:r>
    </w:p>
    <w:p w:rsidR="00DB4A90" w:rsidRPr="00DB4A90" w:rsidRDefault="00DB4A90" w:rsidP="00DB4A90">
      <w:pPr>
        <w:ind w:left="-993"/>
        <w:jc w:val="both"/>
        <w:rPr>
          <w:sz w:val="20"/>
          <w:szCs w:val="20"/>
        </w:rPr>
      </w:pPr>
    </w:p>
    <w:p w:rsidR="00DB4A90" w:rsidRPr="00DB4A90" w:rsidRDefault="00DB4A90" w:rsidP="00DB4A90">
      <w:pPr>
        <w:ind w:left="-993"/>
        <w:jc w:val="both"/>
        <w:rPr>
          <w:sz w:val="20"/>
          <w:szCs w:val="20"/>
        </w:rPr>
      </w:pPr>
    </w:p>
    <w:p w:rsidR="00DB4A90" w:rsidRDefault="00DB4A90" w:rsidP="00DB4A90">
      <w:pPr>
        <w:ind w:left="-993"/>
        <w:jc w:val="both"/>
        <w:rPr>
          <w:sz w:val="20"/>
          <w:szCs w:val="20"/>
        </w:rPr>
      </w:pPr>
      <w:r w:rsidRPr="00DB4A90">
        <w:rPr>
          <w:sz w:val="20"/>
          <w:szCs w:val="20"/>
        </w:rPr>
        <w:t>Глава сельсовета                                                         Н.Н.Былин</w:t>
      </w:r>
    </w:p>
    <w:p w:rsidR="00DB4A90" w:rsidRDefault="00DB4A90" w:rsidP="00DB4A90">
      <w:pPr>
        <w:ind w:left="-993"/>
        <w:jc w:val="both"/>
        <w:rPr>
          <w:sz w:val="20"/>
          <w:szCs w:val="20"/>
        </w:rPr>
      </w:pPr>
    </w:p>
    <w:p w:rsidR="00DB4A90" w:rsidRPr="00DB4A90" w:rsidRDefault="00DB4A90" w:rsidP="00DB4A90">
      <w:pPr>
        <w:ind w:left="-993"/>
        <w:jc w:val="center"/>
        <w:rPr>
          <w:sz w:val="20"/>
          <w:szCs w:val="20"/>
        </w:rPr>
      </w:pPr>
      <w:r w:rsidRPr="00DB4A90">
        <w:rPr>
          <w:sz w:val="20"/>
          <w:szCs w:val="20"/>
        </w:rPr>
        <w:t>РЕШЕНИЕ</w:t>
      </w:r>
    </w:p>
    <w:p w:rsidR="00DB4A90" w:rsidRPr="00DB4A90" w:rsidRDefault="00DB4A90" w:rsidP="00DB4A90">
      <w:pPr>
        <w:ind w:left="-993"/>
        <w:jc w:val="both"/>
        <w:rPr>
          <w:sz w:val="20"/>
          <w:szCs w:val="20"/>
        </w:rPr>
      </w:pPr>
    </w:p>
    <w:p w:rsidR="00DB4A90" w:rsidRPr="00DB4A90" w:rsidRDefault="00DB4A90" w:rsidP="00DB4A90">
      <w:pPr>
        <w:pStyle w:val="ConsPlusNormal"/>
        <w:ind w:left="-993"/>
        <w:jc w:val="both"/>
      </w:pPr>
      <w:r w:rsidRPr="00DB4A90">
        <w:t>23.12.2024                                  д. Александровка                  № 20-130</w:t>
      </w:r>
    </w:p>
    <w:p w:rsidR="00DB4A90" w:rsidRPr="00DB4A90" w:rsidRDefault="00DB4A90" w:rsidP="00DB4A90">
      <w:pPr>
        <w:shd w:val="clear" w:color="auto" w:fill="FFFFFF"/>
        <w:ind w:left="-993"/>
        <w:rPr>
          <w:b/>
          <w:color w:val="000000"/>
          <w:spacing w:val="1"/>
          <w:sz w:val="20"/>
          <w:szCs w:val="20"/>
        </w:rPr>
      </w:pPr>
    </w:p>
    <w:p w:rsidR="00DB4A90" w:rsidRPr="00DB4A90" w:rsidRDefault="00DB4A90" w:rsidP="00DB4A90">
      <w:pPr>
        <w:pStyle w:val="a7"/>
        <w:ind w:left="-993"/>
        <w:rPr>
          <w:b w:val="0"/>
          <w:sz w:val="20"/>
          <w:szCs w:val="20"/>
        </w:rPr>
      </w:pPr>
      <w:r w:rsidRPr="00DB4A90">
        <w:rPr>
          <w:b w:val="0"/>
          <w:sz w:val="20"/>
          <w:szCs w:val="20"/>
        </w:rPr>
        <w:t>О внесении изменений и дополнений в решение Александровского сельского совета депутатов от 28.11.2018 № 18-86 «Об утверждении Положения о старосте сельского населенного пункта Александровского сельсовета»</w:t>
      </w:r>
    </w:p>
    <w:p w:rsidR="00DB4A90" w:rsidRPr="00DB4A90" w:rsidRDefault="00DB4A90" w:rsidP="00DB4A90">
      <w:pPr>
        <w:pStyle w:val="a7"/>
        <w:ind w:left="-993"/>
        <w:rPr>
          <w:sz w:val="20"/>
          <w:szCs w:val="20"/>
        </w:rPr>
      </w:pPr>
    </w:p>
    <w:p w:rsidR="00DB4A90" w:rsidRPr="00DB4A90" w:rsidRDefault="00DB4A90" w:rsidP="00DB4A90">
      <w:pPr>
        <w:shd w:val="clear" w:color="auto" w:fill="FFFFFF"/>
        <w:tabs>
          <w:tab w:val="left" w:leader="underscore" w:pos="902"/>
          <w:tab w:val="left" w:leader="underscore" w:pos="2544"/>
          <w:tab w:val="left" w:leader="underscore" w:pos="3034"/>
        </w:tabs>
        <w:ind w:left="-993" w:right="5" w:firstLine="704"/>
        <w:jc w:val="both"/>
        <w:rPr>
          <w:sz w:val="20"/>
          <w:szCs w:val="20"/>
        </w:rPr>
      </w:pPr>
      <w:r w:rsidRPr="00DB4A90">
        <w:rPr>
          <w:sz w:val="20"/>
          <w:szCs w:val="20"/>
        </w:rPr>
        <w:t xml:space="preserve">В целях приведения Положения о старосте сельского населенного пункта Александровского сельсовета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ст. 28 Устава Александровского сельсовета Нижнеингашского района Красноярского края, Александровский сельский Совет депутатов </w:t>
      </w:r>
      <w:r w:rsidRPr="00DB4A90">
        <w:rPr>
          <w:b/>
          <w:sz w:val="20"/>
          <w:szCs w:val="20"/>
        </w:rPr>
        <w:t>РЕШИЛ:</w:t>
      </w:r>
    </w:p>
    <w:p w:rsidR="00DB4A90" w:rsidRPr="00DB4A90" w:rsidRDefault="00DB4A90" w:rsidP="00DB4A90">
      <w:pPr>
        <w:ind w:left="-993" w:firstLine="709"/>
        <w:jc w:val="both"/>
        <w:rPr>
          <w:sz w:val="20"/>
          <w:szCs w:val="20"/>
        </w:rPr>
      </w:pPr>
      <w:r w:rsidRPr="00DB4A90">
        <w:rPr>
          <w:sz w:val="20"/>
          <w:szCs w:val="20"/>
        </w:rPr>
        <w:t>1. Внести в Положение о старосте сельского населенного пункта Александровского сельсовета, утвержденное решением Александровского сельского Совета от 28.11.2018 № 18-86, следующие изменения и дополнения:</w:t>
      </w:r>
    </w:p>
    <w:p w:rsidR="00DB4A90" w:rsidRPr="00DB4A90" w:rsidRDefault="00DB4A90" w:rsidP="00DB4A90">
      <w:pPr>
        <w:ind w:left="-993" w:firstLine="709"/>
        <w:jc w:val="both"/>
        <w:rPr>
          <w:b/>
          <w:sz w:val="20"/>
          <w:szCs w:val="20"/>
        </w:rPr>
      </w:pPr>
      <w:r w:rsidRPr="00DB4A90">
        <w:rPr>
          <w:b/>
          <w:sz w:val="20"/>
          <w:szCs w:val="20"/>
        </w:rPr>
        <w:t>1.1.</w:t>
      </w:r>
      <w:r w:rsidRPr="00DB4A90">
        <w:rPr>
          <w:sz w:val="20"/>
          <w:szCs w:val="20"/>
        </w:rPr>
        <w:t xml:space="preserve"> Подпункт 7 пункта 4.1 Положения изложить в следующей редакции:</w:t>
      </w:r>
    </w:p>
    <w:p w:rsidR="00DB4A90" w:rsidRPr="00DB4A90" w:rsidRDefault="00DB4A90" w:rsidP="00DB4A90">
      <w:pPr>
        <w:ind w:left="-993"/>
        <w:jc w:val="both"/>
        <w:rPr>
          <w:sz w:val="20"/>
          <w:szCs w:val="20"/>
        </w:rPr>
      </w:pPr>
      <w:r w:rsidRPr="00DB4A90">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B4A90" w:rsidRPr="00DB4A90" w:rsidRDefault="00DB4A90" w:rsidP="00DB4A90">
      <w:pPr>
        <w:ind w:left="-993" w:firstLine="709"/>
        <w:jc w:val="both"/>
        <w:rPr>
          <w:b/>
          <w:sz w:val="20"/>
          <w:szCs w:val="20"/>
        </w:rPr>
      </w:pPr>
      <w:r w:rsidRPr="00DB4A90">
        <w:rPr>
          <w:b/>
          <w:sz w:val="20"/>
          <w:szCs w:val="20"/>
        </w:rPr>
        <w:t xml:space="preserve">1.2. </w:t>
      </w:r>
      <w:r w:rsidRPr="00DB4A90">
        <w:rPr>
          <w:color w:val="000000"/>
          <w:sz w:val="20"/>
          <w:szCs w:val="20"/>
          <w:shd w:val="clear" w:color="auto" w:fill="FFFFFF"/>
        </w:rPr>
        <w:t>Пункт 4.1 Положения</w:t>
      </w:r>
      <w:r w:rsidRPr="00DB4A90">
        <w:rPr>
          <w:sz w:val="20"/>
          <w:szCs w:val="20"/>
        </w:rPr>
        <w:t xml:space="preserve"> дополнить подпунктом 9 следующего содержания:</w:t>
      </w:r>
    </w:p>
    <w:p w:rsidR="00DB4A90" w:rsidRPr="00DB4A90" w:rsidRDefault="00DB4A90" w:rsidP="00DB4A90">
      <w:pPr>
        <w:ind w:left="-993"/>
        <w:rPr>
          <w:sz w:val="20"/>
          <w:szCs w:val="20"/>
        </w:rPr>
      </w:pPr>
      <w:r w:rsidRPr="00DB4A90">
        <w:rPr>
          <w:sz w:val="20"/>
          <w:szCs w:val="20"/>
        </w:rPr>
        <w:t>«9) приобретения им статуса иностранного агента».</w:t>
      </w:r>
    </w:p>
    <w:p w:rsidR="00DB4A90" w:rsidRPr="00DB4A90" w:rsidRDefault="00DB4A90" w:rsidP="00DB4A90">
      <w:pPr>
        <w:widowControl w:val="0"/>
        <w:ind w:left="-993" w:firstLine="709"/>
        <w:jc w:val="both"/>
        <w:rPr>
          <w:sz w:val="20"/>
          <w:szCs w:val="20"/>
        </w:rPr>
      </w:pPr>
      <w:r w:rsidRPr="00DB4A90">
        <w:rPr>
          <w:b/>
          <w:sz w:val="20"/>
          <w:szCs w:val="20"/>
        </w:rPr>
        <w:t>2.</w:t>
      </w:r>
      <w:r w:rsidRPr="00DB4A90">
        <w:rPr>
          <w:sz w:val="20"/>
          <w:szCs w:val="20"/>
        </w:rPr>
        <w:t xml:space="preserve"> Контроль за исполнением настоящего Решения оставляю за собой.</w:t>
      </w:r>
    </w:p>
    <w:p w:rsidR="00DB4A90" w:rsidRPr="00DB4A90" w:rsidRDefault="00DB4A90" w:rsidP="00DB4A90">
      <w:pPr>
        <w:pStyle w:val="af1"/>
        <w:widowControl w:val="0"/>
        <w:ind w:left="-993"/>
        <w:rPr>
          <w:sz w:val="20"/>
        </w:rPr>
      </w:pPr>
      <w:r w:rsidRPr="00DB4A90">
        <w:rPr>
          <w:b/>
          <w:sz w:val="20"/>
        </w:rPr>
        <w:t>3.</w:t>
      </w:r>
      <w:r w:rsidRPr="00DB4A90">
        <w:rPr>
          <w:sz w:val="20"/>
        </w:rPr>
        <w:t xml:space="preserve"> Настоящее решение вступает в силу в день, следующий за днем его официального опубликования в печатном издании «Александровские вести».</w:t>
      </w:r>
    </w:p>
    <w:p w:rsidR="00DB4A90" w:rsidRPr="00DB4A90" w:rsidRDefault="00DB4A90" w:rsidP="00DB4A90">
      <w:pPr>
        <w:tabs>
          <w:tab w:val="left" w:pos="2835"/>
        </w:tabs>
        <w:ind w:left="-993"/>
        <w:jc w:val="both"/>
        <w:rPr>
          <w:noProof/>
          <w:sz w:val="20"/>
          <w:szCs w:val="20"/>
        </w:rPr>
      </w:pPr>
    </w:p>
    <w:p w:rsidR="00DB4A90" w:rsidRPr="00DB4A90" w:rsidRDefault="00DB4A90" w:rsidP="00DB4A90">
      <w:pPr>
        <w:tabs>
          <w:tab w:val="left" w:pos="2835"/>
        </w:tabs>
        <w:ind w:left="-993"/>
        <w:jc w:val="both"/>
        <w:rPr>
          <w:noProof/>
          <w:sz w:val="20"/>
          <w:szCs w:val="20"/>
        </w:rPr>
      </w:pPr>
      <w:r w:rsidRPr="00DB4A90">
        <w:rPr>
          <w:noProof/>
          <w:sz w:val="20"/>
          <w:szCs w:val="20"/>
        </w:rPr>
        <w:t>Глава  сельсовета</w:t>
      </w:r>
      <w:r w:rsidRPr="00DB4A90">
        <w:rPr>
          <w:noProof/>
          <w:sz w:val="20"/>
          <w:szCs w:val="20"/>
        </w:rPr>
        <w:tab/>
      </w:r>
      <w:r w:rsidRPr="00DB4A90">
        <w:rPr>
          <w:noProof/>
          <w:sz w:val="20"/>
          <w:szCs w:val="20"/>
        </w:rPr>
        <w:tab/>
      </w:r>
      <w:r w:rsidRPr="00DB4A90">
        <w:rPr>
          <w:noProof/>
          <w:sz w:val="20"/>
          <w:szCs w:val="20"/>
        </w:rPr>
        <w:tab/>
      </w:r>
      <w:r w:rsidRPr="00DB4A90">
        <w:rPr>
          <w:noProof/>
          <w:sz w:val="20"/>
          <w:szCs w:val="20"/>
        </w:rPr>
        <w:tab/>
        <w:t xml:space="preserve">                   Н.Н. Былин</w:t>
      </w:r>
    </w:p>
    <w:p w:rsidR="00DB4A90" w:rsidRPr="00DB4A90" w:rsidRDefault="00DB4A90" w:rsidP="00DB4A90">
      <w:pPr>
        <w:ind w:left="-993" w:right="-82"/>
        <w:jc w:val="center"/>
        <w:rPr>
          <w:b/>
          <w:sz w:val="20"/>
          <w:szCs w:val="20"/>
        </w:rPr>
      </w:pPr>
    </w:p>
    <w:p w:rsidR="00DB4A90" w:rsidRPr="00DB4A90" w:rsidRDefault="00DB4A90" w:rsidP="00DB4A90">
      <w:pPr>
        <w:ind w:left="-993" w:right="-82"/>
        <w:jc w:val="center"/>
        <w:rPr>
          <w:b/>
          <w:sz w:val="20"/>
          <w:szCs w:val="20"/>
        </w:rPr>
      </w:pPr>
      <w:r w:rsidRPr="00DB4A90">
        <w:rPr>
          <w:b/>
          <w:sz w:val="20"/>
          <w:szCs w:val="20"/>
        </w:rPr>
        <w:t>Р Е Ш Е Н И Е</w:t>
      </w:r>
    </w:p>
    <w:p w:rsidR="00DB4A90" w:rsidRPr="00DB4A90" w:rsidRDefault="00DB4A90" w:rsidP="00DB4A90">
      <w:pPr>
        <w:ind w:left="-993" w:right="-82"/>
        <w:jc w:val="both"/>
        <w:rPr>
          <w:sz w:val="20"/>
          <w:szCs w:val="20"/>
        </w:rPr>
      </w:pPr>
    </w:p>
    <w:p w:rsidR="00DB4A90" w:rsidRPr="00DB4A90" w:rsidRDefault="00DB4A90" w:rsidP="00DB4A90">
      <w:pPr>
        <w:ind w:left="-993" w:right="-82"/>
        <w:jc w:val="both"/>
        <w:rPr>
          <w:sz w:val="20"/>
          <w:szCs w:val="20"/>
        </w:rPr>
      </w:pPr>
      <w:r w:rsidRPr="00DB4A90">
        <w:rPr>
          <w:sz w:val="20"/>
          <w:szCs w:val="20"/>
        </w:rPr>
        <w:t>23.12.2024                          д.Александровка                           № 20-132</w:t>
      </w:r>
    </w:p>
    <w:p w:rsidR="00DB4A90" w:rsidRPr="00DB4A90" w:rsidRDefault="00DB4A90" w:rsidP="00DB4A90">
      <w:pPr>
        <w:ind w:left="-993"/>
        <w:rPr>
          <w:sz w:val="20"/>
          <w:szCs w:val="20"/>
        </w:rPr>
      </w:pPr>
    </w:p>
    <w:p w:rsidR="00DB4A90" w:rsidRPr="00DB4A90" w:rsidRDefault="00DB4A90" w:rsidP="00DB4A90">
      <w:pPr>
        <w:ind w:left="-993"/>
        <w:jc w:val="both"/>
        <w:rPr>
          <w:sz w:val="20"/>
          <w:szCs w:val="20"/>
        </w:rPr>
      </w:pPr>
      <w:bookmarkStart w:id="15" w:name="_Hlk184305232"/>
      <w:r w:rsidRPr="00DB4A90">
        <w:rPr>
          <w:sz w:val="20"/>
          <w:szCs w:val="20"/>
        </w:rPr>
        <w:t xml:space="preserve">О принятии полномочий в области </w:t>
      </w:r>
      <w:r w:rsidRPr="00DB4A90">
        <w:rPr>
          <w:color w:val="111111"/>
          <w:sz w:val="20"/>
          <w:szCs w:val="20"/>
          <w:shd w:val="clear" w:color="auto" w:fill="FFFFFF"/>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15"/>
    </w:p>
    <w:p w:rsidR="00DB4A90" w:rsidRPr="00DB4A90" w:rsidRDefault="00DB4A90" w:rsidP="00DB4A90">
      <w:pPr>
        <w:ind w:left="-993"/>
        <w:jc w:val="both"/>
        <w:rPr>
          <w:sz w:val="20"/>
          <w:szCs w:val="20"/>
        </w:rPr>
      </w:pPr>
    </w:p>
    <w:p w:rsidR="00DB4A90" w:rsidRPr="00DB4A90" w:rsidRDefault="00DB4A90" w:rsidP="00DB4A90">
      <w:pPr>
        <w:ind w:left="-993"/>
        <w:jc w:val="both"/>
        <w:rPr>
          <w:sz w:val="20"/>
          <w:szCs w:val="20"/>
        </w:rPr>
      </w:pPr>
      <w:r w:rsidRPr="00DB4A90">
        <w:rPr>
          <w:sz w:val="20"/>
          <w:szCs w:val="20"/>
        </w:rPr>
        <w:t xml:space="preserve">     Руководствуясь пунктом 4 статьи 15 Федерального закона от 06.10.2003 г. № 131-ФЗ «Об общих принципах организации местного самоуправления в Российской Федерации», Бюджетным кодексом Российской Федерации, руководствуясь ст. ст. 27, 31 Устава муниципального образования Александровский сельсовет Нижнеингашского района Красноярского края, Александровский сельский Совет депутатов РЕШИЛ:</w:t>
      </w:r>
    </w:p>
    <w:p w:rsidR="00DB4A90" w:rsidRPr="00DB4A90" w:rsidRDefault="00DB4A90" w:rsidP="00DB4A90">
      <w:pPr>
        <w:numPr>
          <w:ilvl w:val="0"/>
          <w:numId w:val="35"/>
        </w:numPr>
        <w:tabs>
          <w:tab w:val="left" w:pos="993"/>
        </w:tabs>
        <w:ind w:left="-993" w:firstLine="720"/>
        <w:jc w:val="both"/>
        <w:rPr>
          <w:sz w:val="20"/>
          <w:szCs w:val="20"/>
        </w:rPr>
      </w:pPr>
      <w:r w:rsidRPr="00DB4A90">
        <w:rPr>
          <w:sz w:val="20"/>
          <w:szCs w:val="20"/>
        </w:rPr>
        <w:t xml:space="preserve"> Александровскому сельсовету Нижнеингашского района Красноярского края принять от муниципального образования Нижнеингашский район Красноярского края осуществление полномочий по решению вопросов местного значения в области </w:t>
      </w:r>
      <w:r w:rsidRPr="00DB4A90">
        <w:rPr>
          <w:color w:val="111111"/>
          <w:sz w:val="20"/>
          <w:szCs w:val="20"/>
          <w:shd w:val="clear" w:color="auto" w:fill="FFFFFF"/>
        </w:rPr>
        <w:t xml:space="preserve">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DB4A90" w:rsidRPr="00DB4A90" w:rsidRDefault="00DB4A90" w:rsidP="00DB4A90">
      <w:pPr>
        <w:numPr>
          <w:ilvl w:val="0"/>
          <w:numId w:val="35"/>
        </w:numPr>
        <w:tabs>
          <w:tab w:val="left" w:pos="709"/>
          <w:tab w:val="left" w:pos="993"/>
        </w:tabs>
        <w:ind w:left="-993" w:firstLine="720"/>
        <w:jc w:val="both"/>
        <w:rPr>
          <w:sz w:val="20"/>
          <w:szCs w:val="20"/>
        </w:rPr>
      </w:pPr>
      <w:r w:rsidRPr="00DB4A90">
        <w:rPr>
          <w:sz w:val="20"/>
          <w:szCs w:val="20"/>
        </w:rPr>
        <w:t xml:space="preserve">Осуществление полномочий по решению вопросов местного значения, предусмотренные пунктом 1 настоящего решения, осуществляется за счет межбюджетных трансфертов, предоставляемых из бюджета муниципального образования Нижнеингашский район в бюджет Александровского сельсовета. </w:t>
      </w:r>
    </w:p>
    <w:p w:rsidR="00DB4A90" w:rsidRPr="00DB4A90" w:rsidRDefault="00DB4A90" w:rsidP="00DB4A90">
      <w:pPr>
        <w:numPr>
          <w:ilvl w:val="0"/>
          <w:numId w:val="35"/>
        </w:numPr>
        <w:tabs>
          <w:tab w:val="left" w:pos="709"/>
          <w:tab w:val="left" w:pos="993"/>
        </w:tabs>
        <w:ind w:left="-993" w:firstLine="720"/>
        <w:jc w:val="both"/>
        <w:rPr>
          <w:sz w:val="20"/>
          <w:szCs w:val="20"/>
        </w:rPr>
      </w:pPr>
      <w:r w:rsidRPr="00DB4A90">
        <w:rPr>
          <w:sz w:val="20"/>
          <w:szCs w:val="20"/>
        </w:rPr>
        <w:t>Администрации Александровского сельсовета заключить соглашения с администрацией Нижнеингашского района о передаче осуществления полномочий согласно пункту 1 настоящего решения в срок до 31 декабря 2024 года.</w:t>
      </w:r>
    </w:p>
    <w:p w:rsidR="00DB4A90" w:rsidRPr="00DB4A90" w:rsidRDefault="00DB4A90" w:rsidP="00DB4A90">
      <w:pPr>
        <w:ind w:left="-993"/>
        <w:jc w:val="both"/>
        <w:rPr>
          <w:sz w:val="20"/>
          <w:szCs w:val="20"/>
        </w:rPr>
      </w:pPr>
      <w:r w:rsidRPr="00DB4A90">
        <w:rPr>
          <w:sz w:val="20"/>
          <w:szCs w:val="20"/>
        </w:rPr>
        <w:t xml:space="preserve">       4. Контроль за исполнением данного решения оставляю за собой.</w:t>
      </w:r>
    </w:p>
    <w:p w:rsidR="00DB4A90" w:rsidRDefault="00DB4A90" w:rsidP="00DB4A90">
      <w:pPr>
        <w:ind w:left="-993" w:firstLine="540"/>
        <w:jc w:val="both"/>
        <w:rPr>
          <w:sz w:val="20"/>
          <w:szCs w:val="20"/>
        </w:rPr>
      </w:pPr>
      <w:r w:rsidRPr="00DB4A90">
        <w:rPr>
          <w:sz w:val="20"/>
          <w:szCs w:val="20"/>
        </w:rPr>
        <w:t>5. Решение вступает в силу в день, следующий за днем его опубликования в печатном издании «Александровские вести» и распространяется на правоотношения,</w:t>
      </w:r>
      <w:r>
        <w:rPr>
          <w:sz w:val="20"/>
          <w:szCs w:val="20"/>
        </w:rPr>
        <w:t xml:space="preserve"> возникшие с 1 января 2025г.</w:t>
      </w:r>
    </w:p>
    <w:p w:rsidR="00DB4A90" w:rsidRPr="00DB4A90" w:rsidRDefault="00DB4A90" w:rsidP="00DB4A90">
      <w:pPr>
        <w:ind w:left="-993" w:firstLine="540"/>
        <w:jc w:val="both"/>
        <w:rPr>
          <w:sz w:val="20"/>
          <w:szCs w:val="20"/>
        </w:rPr>
      </w:pPr>
      <w:r w:rsidRPr="00DB4A90">
        <w:rPr>
          <w:sz w:val="20"/>
          <w:szCs w:val="20"/>
        </w:rPr>
        <w:t>Глава сельсовета                                                          Н.Н. Былин</w:t>
      </w:r>
    </w:p>
    <w:p w:rsidR="00DB4A90" w:rsidRPr="00DB4A90" w:rsidRDefault="00DB4A90" w:rsidP="00DB4A90">
      <w:pPr>
        <w:ind w:left="-993"/>
        <w:rPr>
          <w:sz w:val="20"/>
          <w:szCs w:val="20"/>
        </w:rPr>
      </w:pPr>
    </w:p>
    <w:p w:rsidR="00DB4A90" w:rsidRPr="00DB4A90" w:rsidRDefault="00DB4A90" w:rsidP="00DB4A90">
      <w:pPr>
        <w:ind w:left="-993"/>
        <w:rPr>
          <w:sz w:val="20"/>
          <w:szCs w:val="20"/>
        </w:rPr>
      </w:pPr>
    </w:p>
    <w:p w:rsidR="00DB4A90" w:rsidRPr="00DB4A90" w:rsidRDefault="00DB4A90" w:rsidP="00DB4A90">
      <w:pPr>
        <w:ind w:left="-993"/>
        <w:rPr>
          <w:sz w:val="20"/>
          <w:szCs w:val="20"/>
        </w:rPr>
      </w:pPr>
    </w:p>
    <w:p w:rsidR="00DB4A90" w:rsidRPr="00DB4A90" w:rsidRDefault="00DB4A90" w:rsidP="00DB4A90">
      <w:pPr>
        <w:ind w:left="-993" w:right="-427"/>
        <w:jc w:val="right"/>
        <w:rPr>
          <w:sz w:val="20"/>
          <w:szCs w:val="20"/>
        </w:rPr>
      </w:pPr>
    </w:p>
    <w:p w:rsidR="00866A71" w:rsidRPr="00DB4A90" w:rsidRDefault="00866A71" w:rsidP="00DB4A90">
      <w:pPr>
        <w:ind w:left="-993" w:right="-427"/>
        <w:jc w:val="right"/>
        <w:rPr>
          <w:sz w:val="20"/>
          <w:szCs w:val="20"/>
        </w:rPr>
      </w:pPr>
    </w:p>
    <w:p w:rsidR="00866A71" w:rsidRPr="00866A71" w:rsidRDefault="00866A71" w:rsidP="00866A71">
      <w:pPr>
        <w:ind w:left="-993" w:right="-427"/>
        <w:jc w:val="right"/>
        <w:rPr>
          <w:sz w:val="20"/>
          <w:szCs w:val="20"/>
        </w:rPr>
      </w:pPr>
    </w:p>
    <w:p w:rsidR="00866A71" w:rsidRPr="00866A71" w:rsidRDefault="00866A71" w:rsidP="00866A71">
      <w:pPr>
        <w:ind w:left="-993" w:right="-427"/>
        <w:jc w:val="right"/>
        <w:rPr>
          <w:sz w:val="20"/>
          <w:szCs w:val="20"/>
        </w:rPr>
      </w:pPr>
    </w:p>
    <w:p w:rsidR="00D9004C" w:rsidRPr="00866A71" w:rsidRDefault="00D9004C" w:rsidP="00866A71">
      <w:pPr>
        <w:ind w:left="-993" w:right="-427"/>
        <w:jc w:val="right"/>
        <w:rPr>
          <w:sz w:val="20"/>
          <w:szCs w:val="20"/>
        </w:rPr>
      </w:pPr>
      <w:r w:rsidRPr="00866A71">
        <w:rPr>
          <w:sz w:val="20"/>
          <w:szCs w:val="20"/>
        </w:rPr>
        <w:t>Количество экземпляров    5  штук.</w:t>
      </w:r>
    </w:p>
    <w:p w:rsidR="00D9004C" w:rsidRPr="00866A71" w:rsidRDefault="00D9004C" w:rsidP="00866A71">
      <w:pPr>
        <w:ind w:left="-993" w:right="-427"/>
        <w:jc w:val="right"/>
        <w:rPr>
          <w:sz w:val="20"/>
          <w:szCs w:val="20"/>
        </w:rPr>
      </w:pPr>
      <w:r w:rsidRPr="00866A71">
        <w:rPr>
          <w:sz w:val="20"/>
          <w:szCs w:val="20"/>
        </w:rPr>
        <w:t xml:space="preserve">                                             </w:t>
      </w:r>
      <w:r w:rsidR="0062495C" w:rsidRPr="00866A71">
        <w:rPr>
          <w:sz w:val="20"/>
          <w:szCs w:val="20"/>
        </w:rPr>
        <w:t xml:space="preserve">                              </w:t>
      </w:r>
      <w:r w:rsidRPr="00866A71">
        <w:rPr>
          <w:sz w:val="20"/>
          <w:szCs w:val="20"/>
        </w:rPr>
        <w:t xml:space="preserve">   Редактор     О.В.Лопатина</w:t>
      </w:r>
    </w:p>
    <w:p w:rsidR="00D9004C" w:rsidRPr="00866A71" w:rsidRDefault="00D9004C" w:rsidP="00866A71">
      <w:pPr>
        <w:adjustRightInd w:val="0"/>
        <w:ind w:left="-993" w:right="-427"/>
        <w:jc w:val="right"/>
        <w:rPr>
          <w:sz w:val="20"/>
          <w:szCs w:val="20"/>
        </w:rPr>
      </w:pPr>
      <w:r w:rsidRPr="00866A71">
        <w:rPr>
          <w:sz w:val="20"/>
          <w:szCs w:val="20"/>
        </w:rPr>
        <w:t xml:space="preserve">д.Александровка, ул.Центральная,29     </w:t>
      </w:r>
    </w:p>
    <w:p w:rsidR="00D9004C" w:rsidRDefault="00D9004C" w:rsidP="00D9004C">
      <w:pPr>
        <w:adjustRightInd w:val="0"/>
        <w:ind w:left="-993" w:right="-427"/>
        <w:jc w:val="right"/>
        <w:rPr>
          <w:sz w:val="20"/>
          <w:szCs w:val="20"/>
        </w:rPr>
      </w:pPr>
      <w:r>
        <w:rPr>
          <w:sz w:val="20"/>
          <w:szCs w:val="20"/>
        </w:rPr>
        <w:t xml:space="preserve">( 12 +)                                                                                                                                                                         </w:t>
      </w:r>
    </w:p>
    <w:sectPr w:rsidR="00D9004C" w:rsidSect="00F00C37">
      <w:footerReference w:type="even" r:id="rId10"/>
      <w:footerReference w:type="default" r:id="rId11"/>
      <w:pgSz w:w="11906" w:h="16838"/>
      <w:pgMar w:top="851" w:right="1133" w:bottom="249"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827" w:rsidRDefault="00EF7827">
      <w:r>
        <w:separator/>
      </w:r>
    </w:p>
  </w:endnote>
  <w:endnote w:type="continuationSeparator" w:id="1">
    <w:p w:rsidR="00EF7827" w:rsidRDefault="00EF7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30" w:rsidRDefault="000702E2" w:rsidP="004F04EC">
    <w:pPr>
      <w:pStyle w:val="a9"/>
      <w:framePr w:wrap="around" w:vAnchor="text" w:hAnchor="margin" w:xAlign="right" w:y="1"/>
      <w:rPr>
        <w:rStyle w:val="aa"/>
      </w:rPr>
    </w:pPr>
    <w:r>
      <w:rPr>
        <w:rStyle w:val="aa"/>
      </w:rPr>
      <w:fldChar w:fldCharType="begin"/>
    </w:r>
    <w:r w:rsidR="00BB5430">
      <w:rPr>
        <w:rStyle w:val="aa"/>
      </w:rPr>
      <w:instrText xml:space="preserve">PAGE  </w:instrText>
    </w:r>
    <w:r>
      <w:rPr>
        <w:rStyle w:val="aa"/>
      </w:rPr>
      <w:fldChar w:fldCharType="separate"/>
    </w:r>
    <w:r w:rsidR="00BB5430">
      <w:rPr>
        <w:rStyle w:val="aa"/>
        <w:noProof/>
      </w:rPr>
      <w:t>1</w:t>
    </w:r>
    <w:r>
      <w:rPr>
        <w:rStyle w:val="aa"/>
      </w:rPr>
      <w:fldChar w:fldCharType="end"/>
    </w:r>
  </w:p>
  <w:p w:rsidR="00BB5430" w:rsidRDefault="00BB543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30" w:rsidRDefault="000702E2" w:rsidP="004F04EC">
    <w:pPr>
      <w:pStyle w:val="a9"/>
      <w:framePr w:wrap="around" w:vAnchor="text" w:hAnchor="margin" w:xAlign="right" w:y="1"/>
      <w:rPr>
        <w:rStyle w:val="aa"/>
      </w:rPr>
    </w:pPr>
    <w:r>
      <w:rPr>
        <w:rStyle w:val="aa"/>
      </w:rPr>
      <w:fldChar w:fldCharType="begin"/>
    </w:r>
    <w:r w:rsidR="00BB5430">
      <w:rPr>
        <w:rStyle w:val="aa"/>
      </w:rPr>
      <w:instrText xml:space="preserve">PAGE  </w:instrText>
    </w:r>
    <w:r>
      <w:rPr>
        <w:rStyle w:val="aa"/>
      </w:rPr>
      <w:fldChar w:fldCharType="separate"/>
    </w:r>
    <w:r w:rsidR="00DB4A90">
      <w:rPr>
        <w:rStyle w:val="aa"/>
        <w:noProof/>
      </w:rPr>
      <w:t>1</w:t>
    </w:r>
    <w:r>
      <w:rPr>
        <w:rStyle w:val="aa"/>
      </w:rPr>
      <w:fldChar w:fldCharType="end"/>
    </w:r>
  </w:p>
  <w:p w:rsidR="00BB5430" w:rsidRDefault="00BB543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827" w:rsidRDefault="00EF7827">
      <w:r>
        <w:separator/>
      </w:r>
    </w:p>
  </w:footnote>
  <w:footnote w:type="continuationSeparator" w:id="1">
    <w:p w:rsidR="00EF7827" w:rsidRDefault="00EF7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9AF63A"/>
    <w:lvl w:ilvl="0">
      <w:start w:val="1"/>
      <w:numFmt w:val="decimal"/>
      <w:lvlText w:val="%1."/>
      <w:lvlJc w:val="left"/>
      <w:pPr>
        <w:tabs>
          <w:tab w:val="num" w:pos="1492"/>
        </w:tabs>
        <w:ind w:left="1492" w:hanging="360"/>
      </w:pPr>
    </w:lvl>
  </w:abstractNum>
  <w:abstractNum w:abstractNumId="1">
    <w:nsid w:val="FFFFFF7D"/>
    <w:multiLevelType w:val="singleLevel"/>
    <w:tmpl w:val="A19C808E"/>
    <w:lvl w:ilvl="0">
      <w:start w:val="1"/>
      <w:numFmt w:val="decimal"/>
      <w:lvlText w:val="%1."/>
      <w:lvlJc w:val="left"/>
      <w:pPr>
        <w:tabs>
          <w:tab w:val="num" w:pos="1209"/>
        </w:tabs>
        <w:ind w:left="1209" w:hanging="360"/>
      </w:pPr>
    </w:lvl>
  </w:abstractNum>
  <w:abstractNum w:abstractNumId="2">
    <w:nsid w:val="FFFFFF7E"/>
    <w:multiLevelType w:val="singleLevel"/>
    <w:tmpl w:val="A41E853A"/>
    <w:lvl w:ilvl="0">
      <w:start w:val="1"/>
      <w:numFmt w:val="decimal"/>
      <w:lvlText w:val="%1."/>
      <w:lvlJc w:val="left"/>
      <w:pPr>
        <w:tabs>
          <w:tab w:val="num" w:pos="926"/>
        </w:tabs>
        <w:ind w:left="926" w:hanging="360"/>
      </w:pPr>
    </w:lvl>
  </w:abstractNum>
  <w:abstractNum w:abstractNumId="3">
    <w:nsid w:val="FFFFFF7F"/>
    <w:multiLevelType w:val="singleLevel"/>
    <w:tmpl w:val="2F9AA4EC"/>
    <w:lvl w:ilvl="0">
      <w:start w:val="1"/>
      <w:numFmt w:val="decimal"/>
      <w:lvlText w:val="%1."/>
      <w:lvlJc w:val="left"/>
      <w:pPr>
        <w:tabs>
          <w:tab w:val="num" w:pos="643"/>
        </w:tabs>
        <w:ind w:left="643" w:hanging="360"/>
      </w:pPr>
    </w:lvl>
  </w:abstractNum>
  <w:abstractNum w:abstractNumId="4">
    <w:nsid w:val="FFFFFF80"/>
    <w:multiLevelType w:val="singleLevel"/>
    <w:tmpl w:val="444EE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1A7B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C8AE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A4F2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FEC56A"/>
    <w:lvl w:ilvl="0">
      <w:start w:val="1"/>
      <w:numFmt w:val="decimal"/>
      <w:lvlText w:val="%1."/>
      <w:lvlJc w:val="left"/>
      <w:pPr>
        <w:tabs>
          <w:tab w:val="num" w:pos="360"/>
        </w:tabs>
        <w:ind w:left="360" w:hanging="360"/>
      </w:pPr>
    </w:lvl>
  </w:abstractNum>
  <w:abstractNum w:abstractNumId="9">
    <w:nsid w:val="FFFFFF89"/>
    <w:multiLevelType w:val="singleLevel"/>
    <w:tmpl w:val="5FEA1084"/>
    <w:lvl w:ilvl="0">
      <w:start w:val="1"/>
      <w:numFmt w:val="bullet"/>
      <w:lvlText w:val=""/>
      <w:lvlJc w:val="left"/>
      <w:pPr>
        <w:tabs>
          <w:tab w:val="num" w:pos="360"/>
        </w:tabs>
        <w:ind w:left="360" w:hanging="360"/>
      </w:pPr>
      <w:rPr>
        <w:rFonts w:ascii="Symbol" w:hAnsi="Symbol" w:hint="default"/>
      </w:rPr>
    </w:lvl>
  </w:abstractNum>
  <w:abstractNum w:abstractNumId="10">
    <w:nsid w:val="01CF0333"/>
    <w:multiLevelType w:val="hybridMultilevel"/>
    <w:tmpl w:val="B2121392"/>
    <w:lvl w:ilvl="0" w:tplc="85B636CC">
      <w:start w:val="1"/>
      <w:numFmt w:val="decimal"/>
      <w:lvlText w:val="%1."/>
      <w:lvlJc w:val="left"/>
      <w:pPr>
        <w:ind w:left="10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26A5AFD"/>
    <w:multiLevelType w:val="multilevel"/>
    <w:tmpl w:val="ED986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8531661"/>
    <w:multiLevelType w:val="hybridMultilevel"/>
    <w:tmpl w:val="EFD2F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B62B73"/>
    <w:multiLevelType w:val="hybridMultilevel"/>
    <w:tmpl w:val="913E933E"/>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A9695C"/>
    <w:multiLevelType w:val="multilevel"/>
    <w:tmpl w:val="02084376"/>
    <w:lvl w:ilvl="0">
      <w:start w:val="1"/>
      <w:numFmt w:val="none"/>
      <w:lvlText w:val=""/>
      <w:lvlJc w:val="left"/>
      <w:pPr>
        <w:tabs>
          <w:tab w:val="num" w:pos="420"/>
        </w:tabs>
        <w:ind w:left="4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C964E6E"/>
    <w:multiLevelType w:val="hybridMultilevel"/>
    <w:tmpl w:val="6F708054"/>
    <w:lvl w:ilvl="0" w:tplc="EA0C5496">
      <w:start w:val="1"/>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6">
    <w:nsid w:val="1D4C1D69"/>
    <w:multiLevelType w:val="hybridMultilevel"/>
    <w:tmpl w:val="70168276"/>
    <w:lvl w:ilvl="0" w:tplc="A4CA4CFA">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21A333CD"/>
    <w:multiLevelType w:val="multilevel"/>
    <w:tmpl w:val="7FCE62E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8">
    <w:nsid w:val="21F32212"/>
    <w:multiLevelType w:val="multilevel"/>
    <w:tmpl w:val="C78A7A98"/>
    <w:lvl w:ilvl="0">
      <w:start w:val="1"/>
      <w:numFmt w:val="decimal"/>
      <w:lvlText w:val="%1."/>
      <w:lvlJc w:val="left"/>
      <w:pPr>
        <w:ind w:left="2044" w:hanging="1335"/>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3314081"/>
    <w:multiLevelType w:val="hybridMultilevel"/>
    <w:tmpl w:val="90D4B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A07F3A"/>
    <w:multiLevelType w:val="hybridMultilevel"/>
    <w:tmpl w:val="4E64DB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C548E3"/>
    <w:multiLevelType w:val="hybridMultilevel"/>
    <w:tmpl w:val="02084376"/>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0021E3"/>
    <w:multiLevelType w:val="singleLevel"/>
    <w:tmpl w:val="0419000F"/>
    <w:lvl w:ilvl="0">
      <w:start w:val="1"/>
      <w:numFmt w:val="decimal"/>
      <w:lvlText w:val="%1."/>
      <w:lvlJc w:val="left"/>
      <w:pPr>
        <w:tabs>
          <w:tab w:val="num" w:pos="360"/>
        </w:tabs>
        <w:ind w:left="360" w:hanging="360"/>
      </w:pPr>
    </w:lvl>
  </w:abstractNum>
  <w:abstractNum w:abstractNumId="23">
    <w:nsid w:val="3D3A24DE"/>
    <w:multiLevelType w:val="singleLevel"/>
    <w:tmpl w:val="44FCEA62"/>
    <w:lvl w:ilvl="0">
      <w:start w:val="1"/>
      <w:numFmt w:val="decimal"/>
      <w:lvlText w:val="%1."/>
      <w:lvlJc w:val="left"/>
      <w:pPr>
        <w:tabs>
          <w:tab w:val="num" w:pos="900"/>
        </w:tabs>
        <w:ind w:left="900" w:hanging="360"/>
      </w:pPr>
    </w:lvl>
  </w:abstractNum>
  <w:abstractNum w:abstractNumId="24">
    <w:nsid w:val="4A70648F"/>
    <w:multiLevelType w:val="hybridMultilevel"/>
    <w:tmpl w:val="B0148E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854667"/>
    <w:multiLevelType w:val="multilevel"/>
    <w:tmpl w:val="3EC0A81E"/>
    <w:lvl w:ilvl="0">
      <w:start w:val="2"/>
      <w:numFmt w:val="decimal"/>
      <w:lvlText w:val="Статья %1."/>
      <w:lvlJc w:val="left"/>
      <w:rPr>
        <w:rFonts w:hint="default"/>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
      <w:pStyle w:val="123"/>
      <w:lvlText w:val="%2."/>
      <w:lvlJc w:val="left"/>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54CD7385"/>
    <w:multiLevelType w:val="multilevel"/>
    <w:tmpl w:val="07B4D526"/>
    <w:lvl w:ilvl="0">
      <w:start w:val="1"/>
      <w:numFmt w:val="decimal"/>
      <w:lvlText w:val="%1."/>
      <w:lvlJc w:val="left"/>
      <w:pPr>
        <w:ind w:left="90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7">
    <w:nsid w:val="5AD316B3"/>
    <w:multiLevelType w:val="hybridMultilevel"/>
    <w:tmpl w:val="E5D49DE6"/>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8">
    <w:nsid w:val="5EC16D20"/>
    <w:multiLevelType w:val="singleLevel"/>
    <w:tmpl w:val="0419000F"/>
    <w:lvl w:ilvl="0">
      <w:start w:val="1"/>
      <w:numFmt w:val="decimal"/>
      <w:lvlText w:val="%1."/>
      <w:lvlJc w:val="left"/>
      <w:pPr>
        <w:tabs>
          <w:tab w:val="num" w:pos="360"/>
        </w:tabs>
        <w:ind w:left="360" w:hanging="360"/>
      </w:pPr>
    </w:lvl>
  </w:abstractNum>
  <w:abstractNum w:abstractNumId="29">
    <w:nsid w:val="607405DB"/>
    <w:multiLevelType w:val="hybridMultilevel"/>
    <w:tmpl w:val="3262351A"/>
    <w:lvl w:ilvl="0" w:tplc="218A21EE">
      <w:start w:val="1"/>
      <w:numFmt w:val="decimal"/>
      <w:lvlText w:val="%1."/>
      <w:lvlJc w:val="left"/>
      <w:pPr>
        <w:tabs>
          <w:tab w:val="num" w:pos="4860"/>
        </w:tabs>
        <w:ind w:left="4860"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0">
    <w:nsid w:val="68721EA7"/>
    <w:multiLevelType w:val="hybridMultilevel"/>
    <w:tmpl w:val="45202D20"/>
    <w:lvl w:ilvl="0" w:tplc="701A218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6C9B51B8"/>
    <w:multiLevelType w:val="hybridMultilevel"/>
    <w:tmpl w:val="A238EF74"/>
    <w:lvl w:ilvl="0" w:tplc="F37EDED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2">
    <w:nsid w:val="71C27ECF"/>
    <w:multiLevelType w:val="hybridMultilevel"/>
    <w:tmpl w:val="A1A0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EA4656"/>
    <w:multiLevelType w:val="multilevel"/>
    <w:tmpl w:val="A238EF74"/>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num w:numId="1">
    <w:abstractNumId w:val="25"/>
  </w:num>
  <w:num w:numId="2">
    <w:abstractNumId w:val="28"/>
  </w:num>
  <w:num w:numId="3">
    <w:abstractNumId w:val="22"/>
  </w:num>
  <w:num w:numId="4">
    <w:abstractNumId w:val="23"/>
    <w:lvlOverride w:ilvl="0">
      <w:startOverride w:val="1"/>
    </w:lvlOverride>
  </w:num>
  <w:num w:numId="5">
    <w:abstractNumId w:val="20"/>
  </w:num>
  <w:num w:numId="6">
    <w:abstractNumId w:val="19"/>
  </w:num>
  <w:num w:numId="7">
    <w:abstractNumId w:val="12"/>
  </w:num>
  <w:num w:numId="8">
    <w:abstractNumId w:val="31"/>
  </w:num>
  <w:num w:numId="9">
    <w:abstractNumId w:val="32"/>
  </w:num>
  <w:num w:numId="10">
    <w:abstractNumId w:val="29"/>
  </w:num>
  <w:num w:numId="11">
    <w:abstractNumId w:val="24"/>
  </w:num>
  <w:num w:numId="12">
    <w:abstractNumId w:val="30"/>
  </w:num>
  <w:num w:numId="13">
    <w:abstractNumId w:val="33"/>
  </w:num>
  <w:num w:numId="14">
    <w:abstractNumId w:val="16"/>
  </w:num>
  <w:num w:numId="15">
    <w:abstractNumId w:val="15"/>
  </w:num>
  <w:num w:numId="16">
    <w:abstractNumId w:val="27"/>
  </w:num>
  <w:num w:numId="17">
    <w:abstractNumId w:val="17"/>
  </w:num>
  <w:num w:numId="18">
    <w:abstractNumId w:val="13"/>
  </w:num>
  <w:num w:numId="19">
    <w:abstractNumId w:val="21"/>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8"/>
  </w:num>
  <w:num w:numId="24">
    <w:abstractNumId w:val="1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08"/>
  <w:noPunctuationKerning/>
  <w:characterSpacingControl w:val="doNotCompress"/>
  <w:hdrShapeDefaults>
    <o:shapedefaults v:ext="edit" spidmax="114690">
      <o:colormenu v:ext="edit" fillcolor="black"/>
    </o:shapedefaults>
  </w:hdrShapeDefaults>
  <w:footnotePr>
    <w:footnote w:id="0"/>
    <w:footnote w:id="1"/>
  </w:footnotePr>
  <w:endnotePr>
    <w:endnote w:id="0"/>
    <w:endnote w:id="1"/>
  </w:endnotePr>
  <w:compat/>
  <w:rsids>
    <w:rsidRoot w:val="009C31EB"/>
    <w:rsid w:val="00001AAD"/>
    <w:rsid w:val="00002EAB"/>
    <w:rsid w:val="00011CDF"/>
    <w:rsid w:val="00021D82"/>
    <w:rsid w:val="0002797E"/>
    <w:rsid w:val="00045C30"/>
    <w:rsid w:val="00055504"/>
    <w:rsid w:val="000702E2"/>
    <w:rsid w:val="0007442B"/>
    <w:rsid w:val="000A62EB"/>
    <w:rsid w:val="000B4548"/>
    <w:rsid w:val="000B4C3E"/>
    <w:rsid w:val="000C7920"/>
    <w:rsid w:val="000D3B77"/>
    <w:rsid w:val="000D703D"/>
    <w:rsid w:val="000E0E8C"/>
    <w:rsid w:val="000E2D04"/>
    <w:rsid w:val="000E7D42"/>
    <w:rsid w:val="000F3272"/>
    <w:rsid w:val="001030A5"/>
    <w:rsid w:val="00104858"/>
    <w:rsid w:val="00110CB0"/>
    <w:rsid w:val="00111645"/>
    <w:rsid w:val="00111A4B"/>
    <w:rsid w:val="001159A3"/>
    <w:rsid w:val="0011742F"/>
    <w:rsid w:val="00121E59"/>
    <w:rsid w:val="00122272"/>
    <w:rsid w:val="00124746"/>
    <w:rsid w:val="00124C5E"/>
    <w:rsid w:val="00135494"/>
    <w:rsid w:val="00136D42"/>
    <w:rsid w:val="00137076"/>
    <w:rsid w:val="00137AF0"/>
    <w:rsid w:val="00152F50"/>
    <w:rsid w:val="00153EAB"/>
    <w:rsid w:val="00156C07"/>
    <w:rsid w:val="00167D63"/>
    <w:rsid w:val="00172BDC"/>
    <w:rsid w:val="00174B05"/>
    <w:rsid w:val="00177FE7"/>
    <w:rsid w:val="00183BB3"/>
    <w:rsid w:val="001854BE"/>
    <w:rsid w:val="00187CDA"/>
    <w:rsid w:val="0019481B"/>
    <w:rsid w:val="00195DBE"/>
    <w:rsid w:val="00196D77"/>
    <w:rsid w:val="001A4AE6"/>
    <w:rsid w:val="001B279A"/>
    <w:rsid w:val="001B4EE6"/>
    <w:rsid w:val="001B7AF8"/>
    <w:rsid w:val="001C073D"/>
    <w:rsid w:val="001C19A9"/>
    <w:rsid w:val="001D036D"/>
    <w:rsid w:val="001D7F9F"/>
    <w:rsid w:val="001E35C7"/>
    <w:rsid w:val="001F030F"/>
    <w:rsid w:val="002031FB"/>
    <w:rsid w:val="002043DD"/>
    <w:rsid w:val="00206FB7"/>
    <w:rsid w:val="00210B7E"/>
    <w:rsid w:val="0021199B"/>
    <w:rsid w:val="0022002A"/>
    <w:rsid w:val="00223C82"/>
    <w:rsid w:val="0022485B"/>
    <w:rsid w:val="00225EBF"/>
    <w:rsid w:val="002419D6"/>
    <w:rsid w:val="0024752D"/>
    <w:rsid w:val="00256C6C"/>
    <w:rsid w:val="002764FE"/>
    <w:rsid w:val="002834E4"/>
    <w:rsid w:val="002B24CF"/>
    <w:rsid w:val="002B5AE3"/>
    <w:rsid w:val="002C1246"/>
    <w:rsid w:val="002D3483"/>
    <w:rsid w:val="002E19BF"/>
    <w:rsid w:val="002F0AB7"/>
    <w:rsid w:val="002F708E"/>
    <w:rsid w:val="00300ACA"/>
    <w:rsid w:val="0031150B"/>
    <w:rsid w:val="0033685E"/>
    <w:rsid w:val="00356FFC"/>
    <w:rsid w:val="00367287"/>
    <w:rsid w:val="00390D62"/>
    <w:rsid w:val="00393ED3"/>
    <w:rsid w:val="003A6C4B"/>
    <w:rsid w:val="003A70D9"/>
    <w:rsid w:val="003B315F"/>
    <w:rsid w:val="003C118E"/>
    <w:rsid w:val="003D21DE"/>
    <w:rsid w:val="003D46D2"/>
    <w:rsid w:val="003E0801"/>
    <w:rsid w:val="003E4778"/>
    <w:rsid w:val="003E63A0"/>
    <w:rsid w:val="003F0AB7"/>
    <w:rsid w:val="003F4FDB"/>
    <w:rsid w:val="00403EE6"/>
    <w:rsid w:val="004226DC"/>
    <w:rsid w:val="00425177"/>
    <w:rsid w:val="0043496C"/>
    <w:rsid w:val="00435AC2"/>
    <w:rsid w:val="00443855"/>
    <w:rsid w:val="00451D6F"/>
    <w:rsid w:val="004805D1"/>
    <w:rsid w:val="00487693"/>
    <w:rsid w:val="004907C1"/>
    <w:rsid w:val="004912EE"/>
    <w:rsid w:val="004A6181"/>
    <w:rsid w:val="004E6A63"/>
    <w:rsid w:val="004F04EC"/>
    <w:rsid w:val="00501166"/>
    <w:rsid w:val="005031FC"/>
    <w:rsid w:val="00505428"/>
    <w:rsid w:val="00512B20"/>
    <w:rsid w:val="00520D4D"/>
    <w:rsid w:val="005268FC"/>
    <w:rsid w:val="005333B2"/>
    <w:rsid w:val="00537EC5"/>
    <w:rsid w:val="00543B76"/>
    <w:rsid w:val="00543DD4"/>
    <w:rsid w:val="00551913"/>
    <w:rsid w:val="00557852"/>
    <w:rsid w:val="00561DCE"/>
    <w:rsid w:val="005675DC"/>
    <w:rsid w:val="005701B5"/>
    <w:rsid w:val="00571180"/>
    <w:rsid w:val="0057251D"/>
    <w:rsid w:val="00573BA4"/>
    <w:rsid w:val="00582FBB"/>
    <w:rsid w:val="0058593A"/>
    <w:rsid w:val="005A7D7C"/>
    <w:rsid w:val="005B4A4D"/>
    <w:rsid w:val="005C2BEB"/>
    <w:rsid w:val="005C2DBE"/>
    <w:rsid w:val="005C598A"/>
    <w:rsid w:val="005D55DF"/>
    <w:rsid w:val="005F0140"/>
    <w:rsid w:val="005F39D4"/>
    <w:rsid w:val="005F4C9D"/>
    <w:rsid w:val="00603D0F"/>
    <w:rsid w:val="00617B1E"/>
    <w:rsid w:val="00623223"/>
    <w:rsid w:val="0062495C"/>
    <w:rsid w:val="00625815"/>
    <w:rsid w:val="00630060"/>
    <w:rsid w:val="006364CF"/>
    <w:rsid w:val="00642429"/>
    <w:rsid w:val="00644E94"/>
    <w:rsid w:val="00645FD8"/>
    <w:rsid w:val="00646C2F"/>
    <w:rsid w:val="00652370"/>
    <w:rsid w:val="006537F8"/>
    <w:rsid w:val="00664546"/>
    <w:rsid w:val="0066591C"/>
    <w:rsid w:val="00665F43"/>
    <w:rsid w:val="00666858"/>
    <w:rsid w:val="006A4D2D"/>
    <w:rsid w:val="006A5E65"/>
    <w:rsid w:val="006B01C1"/>
    <w:rsid w:val="006B409F"/>
    <w:rsid w:val="006C0E39"/>
    <w:rsid w:val="006D3184"/>
    <w:rsid w:val="006E1B17"/>
    <w:rsid w:val="006E3A5F"/>
    <w:rsid w:val="006E73B8"/>
    <w:rsid w:val="006F226D"/>
    <w:rsid w:val="006F6683"/>
    <w:rsid w:val="0072653B"/>
    <w:rsid w:val="0072692D"/>
    <w:rsid w:val="007279D3"/>
    <w:rsid w:val="007349A9"/>
    <w:rsid w:val="00734AA4"/>
    <w:rsid w:val="00750DAD"/>
    <w:rsid w:val="00754394"/>
    <w:rsid w:val="00760BE9"/>
    <w:rsid w:val="00766B6F"/>
    <w:rsid w:val="007708A0"/>
    <w:rsid w:val="00781A24"/>
    <w:rsid w:val="00781EA8"/>
    <w:rsid w:val="00782996"/>
    <w:rsid w:val="00794C09"/>
    <w:rsid w:val="007A4D79"/>
    <w:rsid w:val="007A67C2"/>
    <w:rsid w:val="007B00E7"/>
    <w:rsid w:val="007B4032"/>
    <w:rsid w:val="007C2033"/>
    <w:rsid w:val="007C3F47"/>
    <w:rsid w:val="007D0C9D"/>
    <w:rsid w:val="007D25D4"/>
    <w:rsid w:val="007D4C68"/>
    <w:rsid w:val="007D55AF"/>
    <w:rsid w:val="007D6CE4"/>
    <w:rsid w:val="007E17B1"/>
    <w:rsid w:val="007E37CB"/>
    <w:rsid w:val="007E5F57"/>
    <w:rsid w:val="007E7C20"/>
    <w:rsid w:val="0080122D"/>
    <w:rsid w:val="008037EF"/>
    <w:rsid w:val="008057BE"/>
    <w:rsid w:val="00833CCB"/>
    <w:rsid w:val="008456F4"/>
    <w:rsid w:val="00847B46"/>
    <w:rsid w:val="00850F5D"/>
    <w:rsid w:val="008613CC"/>
    <w:rsid w:val="00866A71"/>
    <w:rsid w:val="00870383"/>
    <w:rsid w:val="00876870"/>
    <w:rsid w:val="00880D5F"/>
    <w:rsid w:val="008A3C5A"/>
    <w:rsid w:val="008A457A"/>
    <w:rsid w:val="008A50FC"/>
    <w:rsid w:val="008D27BD"/>
    <w:rsid w:val="008D46C9"/>
    <w:rsid w:val="008E4B6B"/>
    <w:rsid w:val="008F1466"/>
    <w:rsid w:val="00905207"/>
    <w:rsid w:val="009055D7"/>
    <w:rsid w:val="00912502"/>
    <w:rsid w:val="009125C5"/>
    <w:rsid w:val="00914E18"/>
    <w:rsid w:val="0091684B"/>
    <w:rsid w:val="00922049"/>
    <w:rsid w:val="009342F4"/>
    <w:rsid w:val="00951C58"/>
    <w:rsid w:val="00952222"/>
    <w:rsid w:val="0096466F"/>
    <w:rsid w:val="009B00A5"/>
    <w:rsid w:val="009B648D"/>
    <w:rsid w:val="009C0824"/>
    <w:rsid w:val="009C189A"/>
    <w:rsid w:val="009C31EB"/>
    <w:rsid w:val="009C7649"/>
    <w:rsid w:val="009E22ED"/>
    <w:rsid w:val="009E6E5E"/>
    <w:rsid w:val="009F62F9"/>
    <w:rsid w:val="00A137D3"/>
    <w:rsid w:val="00A26D7C"/>
    <w:rsid w:val="00A440CD"/>
    <w:rsid w:val="00A51649"/>
    <w:rsid w:val="00A5648E"/>
    <w:rsid w:val="00A647D2"/>
    <w:rsid w:val="00A75424"/>
    <w:rsid w:val="00A832A6"/>
    <w:rsid w:val="00A95E39"/>
    <w:rsid w:val="00AA11D2"/>
    <w:rsid w:val="00AA1C69"/>
    <w:rsid w:val="00AB2B32"/>
    <w:rsid w:val="00AC4755"/>
    <w:rsid w:val="00AC52B8"/>
    <w:rsid w:val="00AD1BD5"/>
    <w:rsid w:val="00AE5B5F"/>
    <w:rsid w:val="00AE6F5C"/>
    <w:rsid w:val="00AF1DBE"/>
    <w:rsid w:val="00B04B6B"/>
    <w:rsid w:val="00B05435"/>
    <w:rsid w:val="00B425AB"/>
    <w:rsid w:val="00B42AD9"/>
    <w:rsid w:val="00B5357B"/>
    <w:rsid w:val="00B5458B"/>
    <w:rsid w:val="00B56EF3"/>
    <w:rsid w:val="00B56FF5"/>
    <w:rsid w:val="00B61EB2"/>
    <w:rsid w:val="00B67F25"/>
    <w:rsid w:val="00B85F2F"/>
    <w:rsid w:val="00B914FE"/>
    <w:rsid w:val="00B97600"/>
    <w:rsid w:val="00BA641A"/>
    <w:rsid w:val="00BB2091"/>
    <w:rsid w:val="00BB5430"/>
    <w:rsid w:val="00BB6CA0"/>
    <w:rsid w:val="00BB7B35"/>
    <w:rsid w:val="00BC2FC6"/>
    <w:rsid w:val="00BD25B2"/>
    <w:rsid w:val="00BD4CDD"/>
    <w:rsid w:val="00BE0FAE"/>
    <w:rsid w:val="00BE54E4"/>
    <w:rsid w:val="00C13A22"/>
    <w:rsid w:val="00C21783"/>
    <w:rsid w:val="00C32D97"/>
    <w:rsid w:val="00C33835"/>
    <w:rsid w:val="00C36201"/>
    <w:rsid w:val="00C36953"/>
    <w:rsid w:val="00C67827"/>
    <w:rsid w:val="00C73146"/>
    <w:rsid w:val="00C77E5C"/>
    <w:rsid w:val="00C81AC1"/>
    <w:rsid w:val="00C8230D"/>
    <w:rsid w:val="00C83355"/>
    <w:rsid w:val="00C93471"/>
    <w:rsid w:val="00C945B9"/>
    <w:rsid w:val="00CA1487"/>
    <w:rsid w:val="00CA4C71"/>
    <w:rsid w:val="00CB27B1"/>
    <w:rsid w:val="00CB3C4B"/>
    <w:rsid w:val="00CB6806"/>
    <w:rsid w:val="00CB764F"/>
    <w:rsid w:val="00CC7B8D"/>
    <w:rsid w:val="00CE4CCF"/>
    <w:rsid w:val="00CF4D7C"/>
    <w:rsid w:val="00D0261B"/>
    <w:rsid w:val="00D06016"/>
    <w:rsid w:val="00D062B7"/>
    <w:rsid w:val="00D06F24"/>
    <w:rsid w:val="00D16D82"/>
    <w:rsid w:val="00D214A9"/>
    <w:rsid w:val="00D2720A"/>
    <w:rsid w:val="00D314E4"/>
    <w:rsid w:val="00D32DB1"/>
    <w:rsid w:val="00D472D7"/>
    <w:rsid w:val="00D5093B"/>
    <w:rsid w:val="00D63C74"/>
    <w:rsid w:val="00D66CF1"/>
    <w:rsid w:val="00D83CE1"/>
    <w:rsid w:val="00D9004C"/>
    <w:rsid w:val="00D9341E"/>
    <w:rsid w:val="00D95CFD"/>
    <w:rsid w:val="00DA004A"/>
    <w:rsid w:val="00DA7860"/>
    <w:rsid w:val="00DA7F06"/>
    <w:rsid w:val="00DB38AA"/>
    <w:rsid w:val="00DB4A90"/>
    <w:rsid w:val="00DC40CC"/>
    <w:rsid w:val="00DD0719"/>
    <w:rsid w:val="00DD66F4"/>
    <w:rsid w:val="00DE3250"/>
    <w:rsid w:val="00DE79EC"/>
    <w:rsid w:val="00DF3836"/>
    <w:rsid w:val="00E00AD9"/>
    <w:rsid w:val="00E03E00"/>
    <w:rsid w:val="00E04200"/>
    <w:rsid w:val="00E12B8D"/>
    <w:rsid w:val="00E15FD4"/>
    <w:rsid w:val="00E26D10"/>
    <w:rsid w:val="00E274D9"/>
    <w:rsid w:val="00E27C33"/>
    <w:rsid w:val="00E31086"/>
    <w:rsid w:val="00E405C5"/>
    <w:rsid w:val="00E407B4"/>
    <w:rsid w:val="00E429DC"/>
    <w:rsid w:val="00E43D2C"/>
    <w:rsid w:val="00E60B67"/>
    <w:rsid w:val="00E60D1A"/>
    <w:rsid w:val="00E74F06"/>
    <w:rsid w:val="00E80B6B"/>
    <w:rsid w:val="00E92E91"/>
    <w:rsid w:val="00E97C0F"/>
    <w:rsid w:val="00EA3495"/>
    <w:rsid w:val="00EA4459"/>
    <w:rsid w:val="00EB3118"/>
    <w:rsid w:val="00EC444B"/>
    <w:rsid w:val="00ED5356"/>
    <w:rsid w:val="00EE0658"/>
    <w:rsid w:val="00EE0FFF"/>
    <w:rsid w:val="00EF0826"/>
    <w:rsid w:val="00EF176B"/>
    <w:rsid w:val="00EF3A63"/>
    <w:rsid w:val="00EF7827"/>
    <w:rsid w:val="00F00C37"/>
    <w:rsid w:val="00F04B1E"/>
    <w:rsid w:val="00F32EB1"/>
    <w:rsid w:val="00F3482F"/>
    <w:rsid w:val="00F359F0"/>
    <w:rsid w:val="00F40F4A"/>
    <w:rsid w:val="00F430CF"/>
    <w:rsid w:val="00F62A7A"/>
    <w:rsid w:val="00F63D69"/>
    <w:rsid w:val="00F700AA"/>
    <w:rsid w:val="00F75E0A"/>
    <w:rsid w:val="00F92E88"/>
    <w:rsid w:val="00FB0F33"/>
    <w:rsid w:val="00FB6C38"/>
    <w:rsid w:val="00FC1AA2"/>
    <w:rsid w:val="00FC4EBC"/>
    <w:rsid w:val="00FC66EE"/>
    <w:rsid w:val="00FD3534"/>
    <w:rsid w:val="00FD3E1E"/>
    <w:rsid w:val="00FD42F3"/>
    <w:rsid w:val="00FD5906"/>
    <w:rsid w:val="00FD6494"/>
    <w:rsid w:val="00FE1566"/>
    <w:rsid w:val="00FF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61B"/>
    <w:rPr>
      <w:sz w:val="24"/>
      <w:szCs w:val="24"/>
    </w:rPr>
  </w:style>
  <w:style w:type="paragraph" w:styleId="1">
    <w:name w:val="heading 1"/>
    <w:basedOn w:val="a"/>
    <w:next w:val="a"/>
    <w:link w:val="10"/>
    <w:qFormat/>
    <w:rsid w:val="00D0261B"/>
    <w:pPr>
      <w:keepNext/>
      <w:jc w:val="center"/>
      <w:outlineLvl w:val="0"/>
    </w:pPr>
    <w:rPr>
      <w:sz w:val="28"/>
    </w:rPr>
  </w:style>
  <w:style w:type="paragraph" w:styleId="2">
    <w:name w:val="heading 2"/>
    <w:basedOn w:val="a"/>
    <w:next w:val="a"/>
    <w:link w:val="20"/>
    <w:qFormat/>
    <w:rsid w:val="00D0261B"/>
    <w:pPr>
      <w:keepNext/>
      <w:jc w:val="center"/>
      <w:outlineLvl w:val="1"/>
    </w:pPr>
    <w:rPr>
      <w:b/>
    </w:rPr>
  </w:style>
  <w:style w:type="paragraph" w:styleId="3">
    <w:name w:val="heading 3"/>
    <w:basedOn w:val="a"/>
    <w:next w:val="a"/>
    <w:link w:val="30"/>
    <w:qFormat/>
    <w:rsid w:val="00D0261B"/>
    <w:pPr>
      <w:keepNext/>
      <w:jc w:val="center"/>
      <w:outlineLvl w:val="2"/>
    </w:pPr>
    <w:rPr>
      <w:b/>
      <w:sz w:val="20"/>
    </w:rPr>
  </w:style>
  <w:style w:type="paragraph" w:styleId="4">
    <w:name w:val="heading 4"/>
    <w:basedOn w:val="a"/>
    <w:next w:val="a"/>
    <w:link w:val="40"/>
    <w:qFormat/>
    <w:rsid w:val="00D0261B"/>
    <w:pPr>
      <w:keepNext/>
      <w:jc w:val="center"/>
      <w:outlineLvl w:val="3"/>
    </w:pPr>
    <w:rPr>
      <w:b/>
      <w:sz w:val="36"/>
    </w:rPr>
  </w:style>
  <w:style w:type="paragraph" w:styleId="5">
    <w:name w:val="heading 5"/>
    <w:basedOn w:val="a"/>
    <w:next w:val="a"/>
    <w:qFormat/>
    <w:rsid w:val="007708A0"/>
    <w:pPr>
      <w:spacing w:before="240" w:after="60"/>
      <w:outlineLvl w:val="4"/>
    </w:pPr>
    <w:rPr>
      <w:b/>
      <w:bCs/>
      <w:i/>
      <w:iCs/>
      <w:sz w:val="26"/>
      <w:szCs w:val="26"/>
    </w:rPr>
  </w:style>
  <w:style w:type="paragraph" w:styleId="6">
    <w:name w:val="heading 6"/>
    <w:basedOn w:val="a"/>
    <w:next w:val="a"/>
    <w:qFormat/>
    <w:rsid w:val="007708A0"/>
    <w:pPr>
      <w:spacing w:before="240" w:after="60"/>
      <w:outlineLvl w:val="5"/>
    </w:pPr>
    <w:rPr>
      <w:b/>
      <w:bCs/>
      <w:sz w:val="22"/>
      <w:szCs w:val="22"/>
    </w:rPr>
  </w:style>
  <w:style w:type="paragraph" w:styleId="7">
    <w:name w:val="heading 7"/>
    <w:basedOn w:val="a"/>
    <w:next w:val="a"/>
    <w:qFormat/>
    <w:rsid w:val="007708A0"/>
    <w:pPr>
      <w:spacing w:before="240" w:after="60"/>
      <w:outlineLvl w:val="6"/>
    </w:pPr>
  </w:style>
  <w:style w:type="paragraph" w:styleId="8">
    <w:name w:val="heading 8"/>
    <w:basedOn w:val="a"/>
    <w:next w:val="a"/>
    <w:qFormat/>
    <w:rsid w:val="001030A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26DC"/>
    <w:pPr>
      <w:spacing w:after="160" w:line="240" w:lineRule="exact"/>
    </w:pPr>
    <w:rPr>
      <w:rFonts w:ascii="Verdana" w:hAnsi="Verdana"/>
      <w:lang w:val="en-US" w:eastAsia="en-US"/>
    </w:rPr>
  </w:style>
  <w:style w:type="paragraph" w:customStyle="1" w:styleId="ConsNormal">
    <w:name w:val="ConsNormal"/>
    <w:rsid w:val="00D0261B"/>
    <w:pPr>
      <w:widowControl w:val="0"/>
      <w:ind w:right="19772" w:firstLine="720"/>
    </w:pPr>
    <w:rPr>
      <w:rFonts w:ascii="Arial" w:hAnsi="Arial"/>
    </w:rPr>
  </w:style>
  <w:style w:type="paragraph" w:styleId="a4">
    <w:name w:val="Body Text Indent"/>
    <w:basedOn w:val="a"/>
    <w:link w:val="a5"/>
    <w:rsid w:val="00D0261B"/>
    <w:pPr>
      <w:jc w:val="both"/>
    </w:pPr>
    <w:rPr>
      <w:sz w:val="28"/>
    </w:rPr>
  </w:style>
  <w:style w:type="paragraph" w:customStyle="1" w:styleId="1H1">
    <w:name w:val="Заголовок 1.Раздел Договора.H1.&quot;Алмаз&quot;"/>
    <w:basedOn w:val="a"/>
    <w:next w:val="a"/>
    <w:rsid w:val="00D0261B"/>
    <w:pPr>
      <w:keepNext/>
      <w:ind w:firstLine="540"/>
      <w:jc w:val="both"/>
      <w:outlineLvl w:val="0"/>
    </w:pPr>
    <w:rPr>
      <w:b/>
    </w:rPr>
  </w:style>
  <w:style w:type="paragraph" w:customStyle="1" w:styleId="a6">
    <w:name w:val="Основной текст с отступом.Основной текст с отступом Знак"/>
    <w:basedOn w:val="a"/>
    <w:rsid w:val="00D0261B"/>
    <w:pPr>
      <w:ind w:firstLine="708"/>
    </w:pPr>
    <w:rPr>
      <w:color w:val="808080"/>
      <w:sz w:val="20"/>
    </w:rPr>
  </w:style>
  <w:style w:type="paragraph" w:styleId="a7">
    <w:name w:val="Body Text"/>
    <w:basedOn w:val="a"/>
    <w:link w:val="a8"/>
    <w:rsid w:val="00D0261B"/>
    <w:pPr>
      <w:jc w:val="center"/>
    </w:pPr>
    <w:rPr>
      <w:b/>
    </w:rPr>
  </w:style>
  <w:style w:type="paragraph" w:styleId="21">
    <w:name w:val="Body Text Indent 2"/>
    <w:basedOn w:val="a"/>
    <w:rsid w:val="00D0261B"/>
    <w:pPr>
      <w:ind w:firstLine="900"/>
      <w:jc w:val="both"/>
    </w:pPr>
    <w:rPr>
      <w:sz w:val="28"/>
    </w:rPr>
  </w:style>
  <w:style w:type="paragraph" w:styleId="31">
    <w:name w:val="Body Text Indent 3"/>
    <w:basedOn w:val="a"/>
    <w:rsid w:val="00D0261B"/>
    <w:pPr>
      <w:ind w:left="540"/>
    </w:pPr>
  </w:style>
  <w:style w:type="paragraph" w:styleId="a9">
    <w:name w:val="footer"/>
    <w:basedOn w:val="a"/>
    <w:rsid w:val="00D0261B"/>
    <w:pPr>
      <w:tabs>
        <w:tab w:val="center" w:pos="4153"/>
        <w:tab w:val="right" w:pos="8306"/>
      </w:tabs>
    </w:pPr>
  </w:style>
  <w:style w:type="character" w:styleId="aa">
    <w:name w:val="page number"/>
    <w:basedOn w:val="a0"/>
    <w:rsid w:val="00D0261B"/>
  </w:style>
  <w:style w:type="paragraph" w:styleId="32">
    <w:name w:val="Body Text 3"/>
    <w:basedOn w:val="a"/>
    <w:rsid w:val="00D0261B"/>
    <w:rPr>
      <w:sz w:val="28"/>
    </w:rPr>
  </w:style>
  <w:style w:type="paragraph" w:styleId="22">
    <w:name w:val="Body Text 2"/>
    <w:basedOn w:val="a"/>
    <w:link w:val="23"/>
    <w:rsid w:val="00D0261B"/>
    <w:pPr>
      <w:jc w:val="center"/>
    </w:pPr>
    <w:rPr>
      <w:b/>
      <w:sz w:val="44"/>
    </w:rPr>
  </w:style>
  <w:style w:type="paragraph" w:customStyle="1" w:styleId="ConsPlusNormal">
    <w:name w:val="ConsPlusNormal"/>
    <w:link w:val="ConsPlusNormal0"/>
    <w:rsid w:val="000C7920"/>
    <w:pPr>
      <w:widowControl w:val="0"/>
      <w:autoSpaceDE w:val="0"/>
      <w:autoSpaceDN w:val="0"/>
      <w:adjustRightInd w:val="0"/>
      <w:ind w:firstLine="720"/>
    </w:pPr>
    <w:rPr>
      <w:rFonts w:ascii="Arial" w:hAnsi="Arial" w:cs="Arial"/>
    </w:rPr>
  </w:style>
  <w:style w:type="paragraph" w:styleId="ab">
    <w:name w:val="header"/>
    <w:basedOn w:val="a"/>
    <w:link w:val="ac"/>
    <w:uiPriority w:val="99"/>
    <w:rsid w:val="00D63C74"/>
    <w:pPr>
      <w:tabs>
        <w:tab w:val="center" w:pos="4677"/>
        <w:tab w:val="right" w:pos="9355"/>
      </w:tabs>
    </w:pPr>
    <w:rPr>
      <w:szCs w:val="20"/>
    </w:rPr>
  </w:style>
  <w:style w:type="paragraph" w:customStyle="1" w:styleId="Web">
    <w:name w:val="Обычный (Web)"/>
    <w:basedOn w:val="a"/>
    <w:rsid w:val="00D63C74"/>
    <w:pPr>
      <w:spacing w:before="100" w:after="100"/>
    </w:pPr>
    <w:rPr>
      <w:szCs w:val="20"/>
    </w:rPr>
  </w:style>
  <w:style w:type="paragraph" w:customStyle="1" w:styleId="ConsCell">
    <w:name w:val="ConsCell"/>
    <w:rsid w:val="00D63C74"/>
    <w:pPr>
      <w:widowControl w:val="0"/>
      <w:ind w:right="19772"/>
    </w:pPr>
    <w:rPr>
      <w:rFonts w:ascii="Arial" w:hAnsi="Arial"/>
    </w:rPr>
  </w:style>
  <w:style w:type="character" w:customStyle="1" w:styleId="hl41">
    <w:name w:val="hl41"/>
    <w:basedOn w:val="a0"/>
    <w:rsid w:val="00D63C74"/>
    <w:rPr>
      <w:b/>
      <w:bCs w:val="0"/>
      <w:sz w:val="20"/>
    </w:rPr>
  </w:style>
  <w:style w:type="table" w:styleId="ad">
    <w:name w:val="Table Grid"/>
    <w:basedOn w:val="a1"/>
    <w:rsid w:val="0078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BB7B35"/>
    <w:pPr>
      <w:jc w:val="center"/>
    </w:pPr>
    <w:rPr>
      <w:b/>
      <w:sz w:val="28"/>
      <w:szCs w:val="20"/>
    </w:rPr>
  </w:style>
  <w:style w:type="paragraph" w:styleId="af0">
    <w:name w:val="caption"/>
    <w:basedOn w:val="a"/>
    <w:next w:val="a"/>
    <w:qFormat/>
    <w:rsid w:val="003E4778"/>
    <w:pPr>
      <w:jc w:val="both"/>
    </w:pPr>
    <w:rPr>
      <w:sz w:val="28"/>
      <w:szCs w:val="20"/>
    </w:rPr>
  </w:style>
  <w:style w:type="paragraph" w:styleId="af1">
    <w:name w:val="Block Text"/>
    <w:basedOn w:val="a"/>
    <w:rsid w:val="004226DC"/>
    <w:pPr>
      <w:ind w:left="113" w:right="113"/>
    </w:pPr>
    <w:rPr>
      <w:sz w:val="16"/>
      <w:szCs w:val="20"/>
    </w:rPr>
  </w:style>
  <w:style w:type="character" w:styleId="af2">
    <w:name w:val="Hyperlink"/>
    <w:basedOn w:val="a0"/>
    <w:uiPriority w:val="99"/>
    <w:rsid w:val="007E7C20"/>
    <w:rPr>
      <w:color w:val="0000FF"/>
      <w:u w:val="single"/>
    </w:rPr>
  </w:style>
  <w:style w:type="character" w:styleId="af3">
    <w:name w:val="Emphasis"/>
    <w:basedOn w:val="a0"/>
    <w:qFormat/>
    <w:rsid w:val="00922049"/>
    <w:rPr>
      <w:i/>
      <w:iCs/>
    </w:rPr>
  </w:style>
  <w:style w:type="paragraph" w:styleId="af4">
    <w:name w:val="Normal (Web)"/>
    <w:basedOn w:val="a"/>
    <w:uiPriority w:val="99"/>
    <w:rsid w:val="00850F5D"/>
    <w:pPr>
      <w:spacing w:before="100" w:beforeAutospacing="1" w:after="100" w:afterAutospacing="1"/>
    </w:pPr>
  </w:style>
  <w:style w:type="paragraph" w:customStyle="1" w:styleId="Style2">
    <w:name w:val="Style 2"/>
    <w:rsid w:val="007B4032"/>
    <w:pPr>
      <w:widowControl w:val="0"/>
      <w:autoSpaceDE w:val="0"/>
      <w:autoSpaceDN w:val="0"/>
      <w:ind w:left="936"/>
    </w:pPr>
    <w:rPr>
      <w:rFonts w:ascii="Arial Narrow" w:hAnsi="Arial Narrow" w:cs="Arial Narrow"/>
      <w:sz w:val="32"/>
      <w:szCs w:val="32"/>
    </w:rPr>
  </w:style>
  <w:style w:type="paragraph" w:customStyle="1" w:styleId="Style1">
    <w:name w:val="Style 1"/>
    <w:rsid w:val="007B4032"/>
    <w:pPr>
      <w:widowControl w:val="0"/>
      <w:autoSpaceDE w:val="0"/>
      <w:autoSpaceDN w:val="0"/>
      <w:adjustRightInd w:val="0"/>
    </w:pPr>
  </w:style>
  <w:style w:type="character" w:customStyle="1" w:styleId="CharacterStyle1">
    <w:name w:val="Character Style 1"/>
    <w:rsid w:val="007B4032"/>
    <w:rPr>
      <w:rFonts w:ascii="Arial Narrow" w:hAnsi="Arial Narrow" w:cs="Arial Narrow" w:hint="default"/>
      <w:sz w:val="32"/>
      <w:szCs w:val="32"/>
    </w:rPr>
  </w:style>
  <w:style w:type="paragraph" w:customStyle="1" w:styleId="11">
    <w:name w:val="Знак1"/>
    <w:basedOn w:val="a"/>
    <w:rsid w:val="002043DD"/>
    <w:pPr>
      <w:spacing w:before="100" w:beforeAutospacing="1" w:after="100" w:afterAutospacing="1"/>
    </w:pPr>
    <w:rPr>
      <w:rFonts w:ascii="Tahoma" w:hAnsi="Tahoma" w:cs="Tahoma"/>
      <w:sz w:val="20"/>
      <w:szCs w:val="20"/>
      <w:lang w:val="en-US" w:eastAsia="en-US"/>
    </w:rPr>
  </w:style>
  <w:style w:type="character" w:styleId="af5">
    <w:name w:val="Strong"/>
    <w:basedOn w:val="a0"/>
    <w:uiPriority w:val="22"/>
    <w:qFormat/>
    <w:rsid w:val="002043DD"/>
    <w:rPr>
      <w:b/>
      <w:bCs/>
    </w:rPr>
  </w:style>
  <w:style w:type="paragraph" w:customStyle="1" w:styleId="ConsPlusTitle">
    <w:name w:val="ConsPlusTitle"/>
    <w:rsid w:val="002043DD"/>
    <w:pPr>
      <w:autoSpaceDE w:val="0"/>
      <w:autoSpaceDN w:val="0"/>
      <w:adjustRightInd w:val="0"/>
    </w:pPr>
    <w:rPr>
      <w:b/>
      <w:bCs/>
      <w:sz w:val="28"/>
      <w:szCs w:val="28"/>
    </w:rPr>
  </w:style>
  <w:style w:type="paragraph" w:customStyle="1" w:styleId="TimesNewRoman14">
    <w:name w:val="Times New Roman 14 пт"/>
    <w:link w:val="TimesNewRoman140"/>
    <w:rsid w:val="002043DD"/>
    <w:rPr>
      <w:rFonts w:cs="Arial"/>
      <w:sz w:val="28"/>
    </w:rPr>
  </w:style>
  <w:style w:type="character" w:customStyle="1" w:styleId="TimesNewRoman140">
    <w:name w:val="Times New Roman 14 пт Знак"/>
    <w:basedOn w:val="a0"/>
    <w:link w:val="TimesNewRoman14"/>
    <w:rsid w:val="002043DD"/>
    <w:rPr>
      <w:rFonts w:cs="Arial"/>
      <w:sz w:val="28"/>
      <w:lang w:val="ru-RU" w:eastAsia="ru-RU" w:bidi="ar-SA"/>
    </w:rPr>
  </w:style>
  <w:style w:type="paragraph" w:customStyle="1" w:styleId="ConsPlusNonformat">
    <w:name w:val="ConsPlusNonformat"/>
    <w:rsid w:val="00BB2091"/>
    <w:pPr>
      <w:autoSpaceDE w:val="0"/>
      <w:autoSpaceDN w:val="0"/>
      <w:adjustRightInd w:val="0"/>
    </w:pPr>
    <w:rPr>
      <w:rFonts w:ascii="Courier New" w:eastAsia="Calibri" w:hAnsi="Courier New" w:cs="Courier New"/>
      <w:lang w:eastAsia="en-US"/>
    </w:rPr>
  </w:style>
  <w:style w:type="paragraph" w:customStyle="1" w:styleId="ConsPlusCell">
    <w:name w:val="ConsPlusCell"/>
    <w:rsid w:val="00BB2091"/>
    <w:pPr>
      <w:autoSpaceDE w:val="0"/>
      <w:autoSpaceDN w:val="0"/>
      <w:adjustRightInd w:val="0"/>
    </w:pPr>
    <w:rPr>
      <w:rFonts w:ascii="Arial" w:eastAsia="Calibri" w:hAnsi="Arial" w:cs="Arial"/>
      <w:lang w:eastAsia="en-US"/>
    </w:rPr>
  </w:style>
  <w:style w:type="paragraph" w:styleId="af6">
    <w:name w:val="Subtitle"/>
    <w:basedOn w:val="a"/>
    <w:next w:val="a"/>
    <w:link w:val="af7"/>
    <w:qFormat/>
    <w:rsid w:val="00BB2091"/>
    <w:pPr>
      <w:spacing w:after="60" w:line="276" w:lineRule="auto"/>
      <w:jc w:val="center"/>
      <w:outlineLvl w:val="1"/>
    </w:pPr>
    <w:rPr>
      <w:rFonts w:ascii="Cambria" w:hAnsi="Cambria"/>
      <w:lang w:eastAsia="en-US"/>
    </w:rPr>
  </w:style>
  <w:style w:type="character" w:customStyle="1" w:styleId="af7">
    <w:name w:val="Подзаголовок Знак"/>
    <w:basedOn w:val="a0"/>
    <w:link w:val="af6"/>
    <w:rsid w:val="00BB2091"/>
    <w:rPr>
      <w:rFonts w:ascii="Cambria" w:hAnsi="Cambria"/>
      <w:sz w:val="24"/>
      <w:szCs w:val="24"/>
      <w:lang w:val="ru-RU" w:eastAsia="en-US" w:bidi="ar-SA"/>
    </w:rPr>
  </w:style>
  <w:style w:type="paragraph" w:customStyle="1" w:styleId="Style7">
    <w:name w:val="Style7"/>
    <w:basedOn w:val="a"/>
    <w:rsid w:val="004E6A63"/>
    <w:pPr>
      <w:widowControl w:val="0"/>
      <w:autoSpaceDE w:val="0"/>
      <w:autoSpaceDN w:val="0"/>
      <w:adjustRightInd w:val="0"/>
      <w:spacing w:line="323" w:lineRule="exact"/>
      <w:jc w:val="both"/>
    </w:pPr>
  </w:style>
  <w:style w:type="character" w:customStyle="1" w:styleId="FontStyle22">
    <w:name w:val="Font Style22"/>
    <w:basedOn w:val="a0"/>
    <w:rsid w:val="004E6A63"/>
    <w:rPr>
      <w:rFonts w:ascii="Times New Roman" w:hAnsi="Times New Roman" w:cs="Times New Roman" w:hint="default"/>
      <w:sz w:val="26"/>
      <w:szCs w:val="26"/>
    </w:rPr>
  </w:style>
  <w:style w:type="paragraph" w:customStyle="1" w:styleId="af8">
    <w:name w:val="Знак Знак Знак Знак"/>
    <w:basedOn w:val="a"/>
    <w:rsid w:val="004E6A63"/>
    <w:rPr>
      <w:rFonts w:ascii="Verdana" w:hAnsi="Verdana" w:cs="Verdana"/>
      <w:sz w:val="20"/>
      <w:szCs w:val="20"/>
      <w:lang w:val="en-US" w:eastAsia="en-US"/>
    </w:rPr>
  </w:style>
  <w:style w:type="paragraph" w:customStyle="1" w:styleId="Style10">
    <w:name w:val="Style10"/>
    <w:basedOn w:val="a"/>
    <w:rsid w:val="0072653B"/>
    <w:pPr>
      <w:widowControl w:val="0"/>
      <w:autoSpaceDE w:val="0"/>
      <w:autoSpaceDN w:val="0"/>
      <w:adjustRightInd w:val="0"/>
      <w:spacing w:line="329" w:lineRule="exact"/>
      <w:ind w:firstLine="557"/>
    </w:pPr>
  </w:style>
  <w:style w:type="character" w:customStyle="1" w:styleId="FontStyle23">
    <w:name w:val="Font Style23"/>
    <w:basedOn w:val="a0"/>
    <w:rsid w:val="0072653B"/>
    <w:rPr>
      <w:rFonts w:ascii="Times New Roman" w:hAnsi="Times New Roman" w:cs="Times New Roman" w:hint="default"/>
      <w:i/>
      <w:iCs/>
      <w:sz w:val="26"/>
      <w:szCs w:val="26"/>
    </w:rPr>
  </w:style>
  <w:style w:type="character" w:customStyle="1" w:styleId="24">
    <w:name w:val="Основной текст (2)_"/>
    <w:basedOn w:val="a0"/>
    <w:link w:val="25"/>
    <w:locked/>
    <w:rsid w:val="0072653B"/>
    <w:rPr>
      <w:rFonts w:ascii="Arial Unicode MS" w:eastAsia="Arial Unicode MS" w:hAnsi="Arial Unicode MS" w:cs="Arial Unicode MS"/>
      <w:color w:val="000000"/>
      <w:spacing w:val="-10"/>
      <w:sz w:val="29"/>
      <w:szCs w:val="29"/>
      <w:shd w:val="clear" w:color="auto" w:fill="FFFFFF"/>
      <w:lang w:bidi="ar-SA"/>
    </w:rPr>
  </w:style>
  <w:style w:type="paragraph" w:customStyle="1" w:styleId="25">
    <w:name w:val="Основной текст (2)"/>
    <w:basedOn w:val="a"/>
    <w:link w:val="24"/>
    <w:rsid w:val="0072653B"/>
    <w:pPr>
      <w:shd w:val="clear" w:color="auto" w:fill="FFFFFF"/>
      <w:spacing w:line="315" w:lineRule="exact"/>
      <w:ind w:firstLine="700"/>
      <w:jc w:val="both"/>
    </w:pPr>
    <w:rPr>
      <w:rFonts w:ascii="Arial Unicode MS" w:eastAsia="Arial Unicode MS" w:hAnsi="Arial Unicode MS" w:cs="Arial Unicode MS"/>
      <w:color w:val="000000"/>
      <w:spacing w:val="-10"/>
      <w:sz w:val="29"/>
      <w:szCs w:val="29"/>
      <w:shd w:val="clear" w:color="auto" w:fill="FFFFFF"/>
    </w:rPr>
  </w:style>
  <w:style w:type="character" w:customStyle="1" w:styleId="S">
    <w:name w:val="S_Обычный Знак"/>
    <w:basedOn w:val="a0"/>
    <w:link w:val="S0"/>
    <w:locked/>
    <w:rsid w:val="009055D7"/>
    <w:rPr>
      <w:sz w:val="24"/>
      <w:szCs w:val="24"/>
      <w:lang w:val="ru-RU" w:eastAsia="ru-RU" w:bidi="ar-SA"/>
    </w:rPr>
  </w:style>
  <w:style w:type="paragraph" w:customStyle="1" w:styleId="S0">
    <w:name w:val="S_Обычный"/>
    <w:basedOn w:val="a"/>
    <w:link w:val="S"/>
    <w:rsid w:val="009055D7"/>
    <w:pPr>
      <w:spacing w:line="360" w:lineRule="auto"/>
      <w:ind w:firstLine="709"/>
      <w:jc w:val="both"/>
    </w:pPr>
  </w:style>
  <w:style w:type="paragraph" w:customStyle="1" w:styleId="12">
    <w:name w:val="Абзац списка1"/>
    <w:basedOn w:val="a"/>
    <w:rsid w:val="00AE5B5F"/>
    <w:pPr>
      <w:ind w:left="720"/>
      <w:contextualSpacing/>
    </w:pPr>
  </w:style>
  <w:style w:type="paragraph" w:styleId="HTML">
    <w:name w:val="HTML Preformatted"/>
    <w:basedOn w:val="a"/>
    <w:link w:val="HTML0"/>
    <w:rsid w:val="00FC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
    <w:name w:val="Основной тeкст"/>
    <w:link w:val="e0"/>
    <w:rsid w:val="00104858"/>
    <w:pPr>
      <w:keepLines/>
      <w:spacing w:before="120"/>
      <w:ind w:firstLine="709"/>
      <w:jc w:val="both"/>
    </w:pPr>
    <w:rPr>
      <w:sz w:val="24"/>
      <w:szCs w:val="24"/>
    </w:rPr>
  </w:style>
  <w:style w:type="character" w:customStyle="1" w:styleId="e0">
    <w:name w:val="Основной тeкст Знак"/>
    <w:basedOn w:val="a0"/>
    <w:link w:val="e"/>
    <w:locked/>
    <w:rsid w:val="00104858"/>
    <w:rPr>
      <w:sz w:val="24"/>
      <w:szCs w:val="24"/>
      <w:lang w:val="ru-RU" w:eastAsia="ru-RU" w:bidi="ar-SA"/>
    </w:rPr>
  </w:style>
  <w:style w:type="paragraph" w:customStyle="1" w:styleId="Default">
    <w:name w:val="Default"/>
    <w:rsid w:val="00104858"/>
    <w:pPr>
      <w:autoSpaceDE w:val="0"/>
      <w:autoSpaceDN w:val="0"/>
      <w:adjustRightInd w:val="0"/>
    </w:pPr>
    <w:rPr>
      <w:color w:val="000000"/>
      <w:sz w:val="24"/>
      <w:szCs w:val="24"/>
      <w:lang w:eastAsia="en-US"/>
    </w:rPr>
  </w:style>
  <w:style w:type="paragraph" w:customStyle="1" w:styleId="af9">
    <w:name w:val="Объект"/>
    <w:rsid w:val="00104858"/>
    <w:pPr>
      <w:widowControl w:val="0"/>
      <w:suppressAutoHyphens/>
      <w:spacing w:before="1200" w:after="840"/>
      <w:ind w:left="142" w:right="338"/>
      <w:jc w:val="center"/>
    </w:pPr>
    <w:rPr>
      <w:b/>
      <w:bCs/>
      <w:caps/>
      <w:sz w:val="36"/>
      <w:szCs w:val="36"/>
    </w:rPr>
  </w:style>
  <w:style w:type="paragraph" w:customStyle="1" w:styleId="afa">
    <w:name w:val="Том"/>
    <w:aliases w:val="книга"/>
    <w:next w:val="e"/>
    <w:rsid w:val="00104858"/>
    <w:pPr>
      <w:spacing w:before="120" w:after="360"/>
      <w:ind w:left="1134" w:right="1134"/>
      <w:jc w:val="center"/>
    </w:pPr>
    <w:rPr>
      <w:sz w:val="28"/>
      <w:szCs w:val="28"/>
    </w:rPr>
  </w:style>
  <w:style w:type="paragraph" w:customStyle="1" w:styleId="afb">
    <w:name w:val="Шифр"/>
    <w:next w:val="a"/>
    <w:rsid w:val="00104858"/>
    <w:pPr>
      <w:spacing w:before="600"/>
      <w:jc w:val="center"/>
    </w:pPr>
    <w:rPr>
      <w:kern w:val="28"/>
      <w:sz w:val="28"/>
      <w:szCs w:val="28"/>
    </w:rPr>
  </w:style>
  <w:style w:type="character" w:customStyle="1" w:styleId="ac">
    <w:name w:val="Верхний колонтитул Знак"/>
    <w:basedOn w:val="a0"/>
    <w:link w:val="ab"/>
    <w:uiPriority w:val="99"/>
    <w:locked/>
    <w:rsid w:val="00104858"/>
    <w:rPr>
      <w:sz w:val="24"/>
      <w:lang w:val="ru-RU" w:eastAsia="ru-RU" w:bidi="ar-SA"/>
    </w:rPr>
  </w:style>
  <w:style w:type="paragraph" w:customStyle="1" w:styleId="123">
    <w:name w:val="Список нумерованный 1. 2. 3."/>
    <w:basedOn w:val="e"/>
    <w:rsid w:val="00104858"/>
    <w:pPr>
      <w:numPr>
        <w:ilvl w:val="1"/>
        <w:numId w:val="1"/>
      </w:numPr>
      <w:tabs>
        <w:tab w:val="num" w:pos="360"/>
        <w:tab w:val="num" w:pos="900"/>
      </w:tabs>
      <w:ind w:left="1474" w:hanging="340"/>
    </w:pPr>
  </w:style>
  <w:style w:type="character" w:customStyle="1" w:styleId="highlight">
    <w:name w:val="highlight"/>
    <w:basedOn w:val="a0"/>
    <w:rsid w:val="00104858"/>
  </w:style>
  <w:style w:type="paragraph" w:customStyle="1" w:styleId="afc">
    <w:name w:val="Название приложения"/>
    <w:next w:val="e"/>
    <w:rsid w:val="00104858"/>
    <w:pPr>
      <w:keepNext/>
      <w:pageBreakBefore/>
      <w:widowControl w:val="0"/>
      <w:suppressAutoHyphens/>
      <w:spacing w:before="360" w:after="120"/>
      <w:ind w:left="284" w:right="284"/>
      <w:jc w:val="center"/>
      <w:outlineLvl w:val="0"/>
    </w:pPr>
    <w:rPr>
      <w:b/>
      <w:bCs/>
      <w:sz w:val="28"/>
      <w:szCs w:val="28"/>
    </w:rPr>
  </w:style>
  <w:style w:type="paragraph" w:customStyle="1" w:styleId="afd">
    <w:name w:val="Заголовок таблицы"/>
    <w:link w:val="afe"/>
    <w:rsid w:val="00104858"/>
    <w:pPr>
      <w:keepNext/>
      <w:suppressAutoHyphens/>
      <w:spacing w:before="120" w:after="120"/>
      <w:jc w:val="center"/>
    </w:pPr>
    <w:rPr>
      <w:b/>
      <w:bCs/>
      <w:sz w:val="24"/>
      <w:szCs w:val="24"/>
    </w:rPr>
  </w:style>
  <w:style w:type="character" w:customStyle="1" w:styleId="afe">
    <w:name w:val="Заголовок таблицы Знак"/>
    <w:basedOn w:val="a0"/>
    <w:link w:val="afd"/>
    <w:locked/>
    <w:rsid w:val="00104858"/>
    <w:rPr>
      <w:b/>
      <w:bCs/>
      <w:sz w:val="24"/>
      <w:szCs w:val="24"/>
      <w:lang w:val="ru-RU" w:eastAsia="ru-RU" w:bidi="ar-SA"/>
    </w:rPr>
  </w:style>
  <w:style w:type="paragraph" w:styleId="aff">
    <w:name w:val="Balloon Text"/>
    <w:basedOn w:val="a"/>
    <w:link w:val="aff0"/>
    <w:rsid w:val="00172BDC"/>
    <w:rPr>
      <w:rFonts w:ascii="Tahoma" w:hAnsi="Tahoma" w:cs="Tahoma"/>
      <w:sz w:val="16"/>
      <w:szCs w:val="16"/>
    </w:rPr>
  </w:style>
  <w:style w:type="character" w:customStyle="1" w:styleId="aff0">
    <w:name w:val="Текст выноски Знак"/>
    <w:basedOn w:val="a0"/>
    <w:link w:val="aff"/>
    <w:rsid w:val="00172BDC"/>
    <w:rPr>
      <w:rFonts w:ascii="Tahoma" w:hAnsi="Tahoma" w:cs="Tahoma"/>
      <w:sz w:val="16"/>
      <w:szCs w:val="16"/>
    </w:rPr>
  </w:style>
  <w:style w:type="paragraph" w:styleId="aff1">
    <w:name w:val="List Paragraph"/>
    <w:basedOn w:val="a"/>
    <w:uiPriority w:val="34"/>
    <w:qFormat/>
    <w:rsid w:val="003D21DE"/>
    <w:pPr>
      <w:ind w:left="720"/>
      <w:contextualSpacing/>
    </w:pPr>
  </w:style>
  <w:style w:type="character" w:customStyle="1" w:styleId="10">
    <w:name w:val="Заголовок 1 Знак"/>
    <w:basedOn w:val="a0"/>
    <w:link w:val="1"/>
    <w:rsid w:val="005C2DBE"/>
    <w:rPr>
      <w:sz w:val="28"/>
      <w:szCs w:val="24"/>
    </w:rPr>
  </w:style>
  <w:style w:type="character" w:customStyle="1" w:styleId="40">
    <w:name w:val="Заголовок 4 Знак"/>
    <w:basedOn w:val="a0"/>
    <w:link w:val="4"/>
    <w:rsid w:val="005C2DBE"/>
    <w:rPr>
      <w:b/>
      <w:sz w:val="36"/>
      <w:szCs w:val="24"/>
    </w:rPr>
  </w:style>
  <w:style w:type="character" w:customStyle="1" w:styleId="a5">
    <w:name w:val="Основной текст с отступом Знак"/>
    <w:basedOn w:val="a0"/>
    <w:link w:val="a4"/>
    <w:rsid w:val="005C2DBE"/>
    <w:rPr>
      <w:sz w:val="28"/>
      <w:szCs w:val="24"/>
    </w:rPr>
  </w:style>
  <w:style w:type="character" w:customStyle="1" w:styleId="23">
    <w:name w:val="Основной текст 2 Знак"/>
    <w:basedOn w:val="a0"/>
    <w:link w:val="22"/>
    <w:rsid w:val="005C2DBE"/>
    <w:rPr>
      <w:b/>
      <w:sz w:val="44"/>
      <w:szCs w:val="24"/>
    </w:rPr>
  </w:style>
  <w:style w:type="character" w:customStyle="1" w:styleId="20">
    <w:name w:val="Заголовок 2 Знак"/>
    <w:basedOn w:val="a0"/>
    <w:link w:val="2"/>
    <w:rsid w:val="00CB764F"/>
    <w:rPr>
      <w:b/>
      <w:sz w:val="24"/>
      <w:szCs w:val="24"/>
    </w:rPr>
  </w:style>
  <w:style w:type="character" w:customStyle="1" w:styleId="30">
    <w:name w:val="Заголовок 3 Знак"/>
    <w:basedOn w:val="a0"/>
    <w:link w:val="3"/>
    <w:rsid w:val="00CB764F"/>
    <w:rPr>
      <w:b/>
      <w:szCs w:val="24"/>
    </w:rPr>
  </w:style>
  <w:style w:type="character" w:customStyle="1" w:styleId="af">
    <w:name w:val="Название Знак"/>
    <w:basedOn w:val="a0"/>
    <w:link w:val="ae"/>
    <w:rsid w:val="00CB764F"/>
    <w:rPr>
      <w:b/>
      <w:sz w:val="28"/>
    </w:rPr>
  </w:style>
  <w:style w:type="paragraph" w:styleId="aff2">
    <w:name w:val="No Spacing"/>
    <w:uiPriority w:val="1"/>
    <w:qFormat/>
    <w:rsid w:val="00AB2B32"/>
    <w:rPr>
      <w:rFonts w:ascii="Calibri" w:hAnsi="Calibri"/>
      <w:sz w:val="22"/>
      <w:szCs w:val="22"/>
    </w:rPr>
  </w:style>
  <w:style w:type="character" w:customStyle="1" w:styleId="blk">
    <w:name w:val="blk"/>
    <w:basedOn w:val="a0"/>
    <w:rsid w:val="00E27C33"/>
  </w:style>
  <w:style w:type="character" w:customStyle="1" w:styleId="apple-converted-space">
    <w:name w:val="apple-converted-space"/>
    <w:basedOn w:val="a0"/>
    <w:rsid w:val="009B00A5"/>
  </w:style>
  <w:style w:type="character" w:customStyle="1" w:styleId="HTML0">
    <w:name w:val="Стандартный HTML Знак"/>
    <w:basedOn w:val="a0"/>
    <w:link w:val="HTML"/>
    <w:rsid w:val="00F32EB1"/>
    <w:rPr>
      <w:rFonts w:ascii="Courier New" w:hAnsi="Courier New" w:cs="Courier New"/>
    </w:rPr>
  </w:style>
  <w:style w:type="character" w:customStyle="1" w:styleId="a8">
    <w:name w:val="Основной текст Знак"/>
    <w:basedOn w:val="a0"/>
    <w:link w:val="a7"/>
    <w:rsid w:val="008F1466"/>
    <w:rPr>
      <w:b/>
      <w:sz w:val="24"/>
      <w:szCs w:val="24"/>
    </w:rPr>
  </w:style>
  <w:style w:type="character" w:customStyle="1" w:styleId="ConsPlusNormal0">
    <w:name w:val="ConsPlusNormal Знак"/>
    <w:link w:val="ConsPlusNormal"/>
    <w:locked/>
    <w:rsid w:val="008F1466"/>
    <w:rPr>
      <w:rFonts w:ascii="Arial" w:hAnsi="Arial" w:cs="Arial"/>
    </w:rPr>
  </w:style>
  <w:style w:type="paragraph" w:customStyle="1" w:styleId="aff3">
    <w:name w:val="Стиль"/>
    <w:rsid w:val="00210B7E"/>
    <w:pPr>
      <w:widowControl w:val="0"/>
      <w:autoSpaceDE w:val="0"/>
      <w:autoSpaceDN w:val="0"/>
      <w:adjustRightInd w:val="0"/>
    </w:pPr>
    <w:rPr>
      <w:rFonts w:eastAsiaTheme="minorEastAsia"/>
      <w:sz w:val="24"/>
      <w:szCs w:val="24"/>
    </w:rPr>
  </w:style>
  <w:style w:type="paragraph" w:customStyle="1" w:styleId="26">
    <w:name w:val="Обычный2"/>
    <w:qFormat/>
    <w:rsid w:val="00C33835"/>
  </w:style>
  <w:style w:type="paragraph" w:customStyle="1" w:styleId="13">
    <w:name w:val="Обычный1"/>
    <w:qFormat/>
    <w:rsid w:val="00C33835"/>
    <w:rPr>
      <w:sz w:val="24"/>
    </w:rPr>
  </w:style>
  <w:style w:type="paragraph" w:customStyle="1" w:styleId="110">
    <w:name w:val="Заголовок 11"/>
    <w:basedOn w:val="13"/>
    <w:next w:val="13"/>
    <w:qFormat/>
    <w:rsid w:val="00C33835"/>
    <w:pPr>
      <w:keepNext/>
      <w:jc w:val="center"/>
      <w:outlineLvl w:val="0"/>
    </w:pPr>
    <w:rPr>
      <w:sz w:val="28"/>
    </w:rPr>
  </w:style>
  <w:style w:type="paragraph" w:customStyle="1" w:styleId="210">
    <w:name w:val="Заголовок 21"/>
    <w:basedOn w:val="13"/>
    <w:next w:val="13"/>
    <w:qFormat/>
    <w:rsid w:val="00C33835"/>
    <w:pPr>
      <w:keepNext/>
      <w:spacing w:before="240" w:after="60"/>
      <w:outlineLvl w:val="1"/>
    </w:pPr>
    <w:rPr>
      <w:rFonts w:ascii="Cambria" w:eastAsia="Cambria" w:hAnsi="Cambria"/>
      <w:b/>
      <w:i/>
      <w:sz w:val="28"/>
    </w:rPr>
  </w:style>
  <w:style w:type="paragraph" w:customStyle="1" w:styleId="310">
    <w:name w:val="Заголовок 31"/>
    <w:basedOn w:val="13"/>
    <w:next w:val="13"/>
    <w:qFormat/>
    <w:rsid w:val="00C33835"/>
    <w:pPr>
      <w:keepNext/>
      <w:spacing w:before="240" w:after="60"/>
      <w:outlineLvl w:val="2"/>
    </w:pPr>
    <w:rPr>
      <w:rFonts w:ascii="Cambria" w:eastAsia="Cambria" w:hAnsi="Cambria"/>
      <w:b/>
      <w:sz w:val="26"/>
    </w:rPr>
  </w:style>
  <w:style w:type="paragraph" w:customStyle="1" w:styleId="14">
    <w:name w:val="Название1"/>
    <w:basedOn w:val="13"/>
    <w:qFormat/>
    <w:rsid w:val="00C33835"/>
    <w:pPr>
      <w:jc w:val="center"/>
    </w:pPr>
    <w:rPr>
      <w:sz w:val="28"/>
    </w:rPr>
  </w:style>
  <w:style w:type="paragraph" w:customStyle="1" w:styleId="15">
    <w:name w:val="Цитата1"/>
    <w:basedOn w:val="13"/>
    <w:rsid w:val="00C33835"/>
    <w:pPr>
      <w:ind w:left="113" w:right="113"/>
    </w:pPr>
    <w:rPr>
      <w:sz w:val="16"/>
    </w:rPr>
  </w:style>
  <w:style w:type="paragraph" w:customStyle="1" w:styleId="16">
    <w:name w:val="Основной текст1"/>
    <w:basedOn w:val="13"/>
    <w:rsid w:val="00C33835"/>
    <w:rPr>
      <w:color w:val="000000"/>
      <w:sz w:val="28"/>
    </w:rPr>
  </w:style>
  <w:style w:type="character" w:customStyle="1" w:styleId="LineNumber">
    <w:name w:val="Line Number"/>
    <w:basedOn w:val="a0"/>
    <w:rsid w:val="00C33835"/>
    <w:rPr>
      <w:sz w:val="20"/>
    </w:rPr>
  </w:style>
  <w:style w:type="character" w:customStyle="1" w:styleId="17">
    <w:name w:val="Гиперссылка1"/>
    <w:rsid w:val="00C33835"/>
    <w:rPr>
      <w:color w:val="0000FF"/>
      <w:u w:val="single"/>
    </w:rPr>
  </w:style>
  <w:style w:type="character" w:customStyle="1" w:styleId="27">
    <w:name w:val="Основной шрифт абзаца2"/>
    <w:rsid w:val="00C33835"/>
    <w:rPr>
      <w:sz w:val="20"/>
    </w:rPr>
  </w:style>
  <w:style w:type="character" w:customStyle="1" w:styleId="18">
    <w:name w:val="Основной шрифт абзаца1"/>
    <w:rsid w:val="00C33835"/>
  </w:style>
  <w:style w:type="character" w:customStyle="1" w:styleId="19">
    <w:name w:val="Строгий1"/>
    <w:qFormat/>
    <w:rsid w:val="00C33835"/>
    <w:rPr>
      <w:b/>
    </w:rPr>
  </w:style>
  <w:style w:type="table" w:customStyle="1" w:styleId="1a">
    <w:name w:val="Обычная таблица1"/>
    <w:rsid w:val="00C33835"/>
    <w:tblPr>
      <w:tblCellMar>
        <w:top w:w="0" w:type="dxa"/>
        <w:left w:w="108" w:type="dxa"/>
        <w:bottom w:w="0" w:type="dxa"/>
        <w:right w:w="108" w:type="dxa"/>
      </w:tblCellMar>
    </w:tblPr>
  </w:style>
  <w:style w:type="table" w:customStyle="1" w:styleId="111">
    <w:name w:val="Простая таблица 11"/>
    <w:basedOn w:val="1a"/>
    <w:rsid w:val="00C338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Гиперссылка2"/>
    <w:rsid w:val="00D9004C"/>
    <w:rPr>
      <w:color w:val="0000FF"/>
      <w:u w:val="single"/>
    </w:rPr>
  </w:style>
  <w:style w:type="table" w:customStyle="1" w:styleId="29">
    <w:name w:val="Обычная таблица2"/>
    <w:rsid w:val="00D9004C"/>
    <w:tblPr>
      <w:tblCellMar>
        <w:top w:w="0" w:type="dxa"/>
        <w:left w:w="108" w:type="dxa"/>
        <w:bottom w:w="0" w:type="dxa"/>
        <w:right w:w="108" w:type="dxa"/>
      </w:tblCellMar>
    </w:tblPr>
  </w:style>
  <w:style w:type="table" w:customStyle="1" w:styleId="120">
    <w:name w:val="Простая таблица 12"/>
    <w:basedOn w:val="29"/>
    <w:rsid w:val="00D90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Обычный3"/>
    <w:qFormat/>
    <w:rsid w:val="00644E94"/>
  </w:style>
  <w:style w:type="character" w:customStyle="1" w:styleId="34">
    <w:name w:val="Гиперссылка3"/>
    <w:rsid w:val="00644E94"/>
    <w:rPr>
      <w:color w:val="0000FF"/>
      <w:u w:val="single"/>
    </w:rPr>
  </w:style>
  <w:style w:type="character" w:customStyle="1" w:styleId="35">
    <w:name w:val="Основной шрифт абзаца3"/>
    <w:rsid w:val="00644E94"/>
    <w:rPr>
      <w:sz w:val="20"/>
    </w:rPr>
  </w:style>
  <w:style w:type="table" w:customStyle="1" w:styleId="36">
    <w:name w:val="Обычная таблица3"/>
    <w:rsid w:val="00644E94"/>
    <w:tblPr>
      <w:tblCellMar>
        <w:top w:w="0" w:type="dxa"/>
        <w:left w:w="108" w:type="dxa"/>
        <w:bottom w:w="0" w:type="dxa"/>
        <w:right w:w="108" w:type="dxa"/>
      </w:tblCellMar>
    </w:tblPr>
  </w:style>
  <w:style w:type="table" w:customStyle="1" w:styleId="130">
    <w:name w:val="Простая таблица 13"/>
    <w:basedOn w:val="36"/>
    <w:rsid w:val="00644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
    <w:name w:val="Гиперссылка4"/>
    <w:rsid w:val="005F0140"/>
    <w:rPr>
      <w:color w:val="0000FF"/>
      <w:u w:val="single"/>
    </w:rPr>
  </w:style>
  <w:style w:type="table" w:customStyle="1" w:styleId="42">
    <w:name w:val="Обычная таблица4"/>
    <w:rsid w:val="005F0140"/>
    <w:tblPr>
      <w:tblCellMar>
        <w:top w:w="0" w:type="dxa"/>
        <w:left w:w="108" w:type="dxa"/>
        <w:bottom w:w="0" w:type="dxa"/>
        <w:right w:w="108" w:type="dxa"/>
      </w:tblCellMar>
    </w:tblPr>
  </w:style>
  <w:style w:type="table" w:customStyle="1" w:styleId="140">
    <w:name w:val="Простая таблица 14"/>
    <w:basedOn w:val="42"/>
    <w:rsid w:val="005F0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
    <w:basedOn w:val="a"/>
    <w:rsid w:val="0062495C"/>
    <w:pPr>
      <w:spacing w:before="100" w:after="100"/>
    </w:pPr>
    <w:rPr>
      <w:szCs w:val="20"/>
    </w:rPr>
  </w:style>
  <w:style w:type="paragraph" w:customStyle="1" w:styleId="formattext">
    <w:name w:val="formattext"/>
    <w:basedOn w:val="a"/>
    <w:rsid w:val="00866A71"/>
    <w:pPr>
      <w:spacing w:before="100" w:beforeAutospacing="1" w:after="100" w:afterAutospacing="1"/>
    </w:pPr>
  </w:style>
  <w:style w:type="paragraph" w:customStyle="1" w:styleId="headertext">
    <w:name w:val="headertext"/>
    <w:basedOn w:val="a"/>
    <w:rsid w:val="00866A71"/>
    <w:pPr>
      <w:spacing w:before="100" w:beforeAutospacing="1" w:after="100" w:afterAutospacing="1"/>
    </w:pPr>
  </w:style>
  <w:style w:type="paragraph" w:customStyle="1" w:styleId="dt-p">
    <w:name w:val="dt-p"/>
    <w:basedOn w:val="a"/>
    <w:rsid w:val="00DB4A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830810">
      <w:bodyDiv w:val="1"/>
      <w:marLeft w:val="0"/>
      <w:marRight w:val="0"/>
      <w:marTop w:val="0"/>
      <w:marBottom w:val="0"/>
      <w:divBdr>
        <w:top w:val="none" w:sz="0" w:space="0" w:color="auto"/>
        <w:left w:val="none" w:sz="0" w:space="0" w:color="auto"/>
        <w:bottom w:val="none" w:sz="0" w:space="0" w:color="auto"/>
        <w:right w:val="none" w:sz="0" w:space="0" w:color="auto"/>
      </w:divBdr>
    </w:div>
    <w:div w:id="28385842">
      <w:bodyDiv w:val="1"/>
      <w:marLeft w:val="0"/>
      <w:marRight w:val="0"/>
      <w:marTop w:val="0"/>
      <w:marBottom w:val="0"/>
      <w:divBdr>
        <w:top w:val="none" w:sz="0" w:space="0" w:color="auto"/>
        <w:left w:val="none" w:sz="0" w:space="0" w:color="auto"/>
        <w:bottom w:val="none" w:sz="0" w:space="0" w:color="auto"/>
        <w:right w:val="none" w:sz="0" w:space="0" w:color="auto"/>
      </w:divBdr>
    </w:div>
    <w:div w:id="36051867">
      <w:bodyDiv w:val="1"/>
      <w:marLeft w:val="0"/>
      <w:marRight w:val="0"/>
      <w:marTop w:val="0"/>
      <w:marBottom w:val="0"/>
      <w:divBdr>
        <w:top w:val="none" w:sz="0" w:space="0" w:color="auto"/>
        <w:left w:val="none" w:sz="0" w:space="0" w:color="auto"/>
        <w:bottom w:val="none" w:sz="0" w:space="0" w:color="auto"/>
        <w:right w:val="none" w:sz="0" w:space="0" w:color="auto"/>
      </w:divBdr>
    </w:div>
    <w:div w:id="95908877">
      <w:bodyDiv w:val="1"/>
      <w:marLeft w:val="0"/>
      <w:marRight w:val="0"/>
      <w:marTop w:val="0"/>
      <w:marBottom w:val="0"/>
      <w:divBdr>
        <w:top w:val="none" w:sz="0" w:space="0" w:color="auto"/>
        <w:left w:val="none" w:sz="0" w:space="0" w:color="auto"/>
        <w:bottom w:val="none" w:sz="0" w:space="0" w:color="auto"/>
        <w:right w:val="none" w:sz="0" w:space="0" w:color="auto"/>
      </w:divBdr>
    </w:div>
    <w:div w:id="107553516">
      <w:bodyDiv w:val="1"/>
      <w:marLeft w:val="0"/>
      <w:marRight w:val="0"/>
      <w:marTop w:val="0"/>
      <w:marBottom w:val="0"/>
      <w:divBdr>
        <w:top w:val="none" w:sz="0" w:space="0" w:color="auto"/>
        <w:left w:val="none" w:sz="0" w:space="0" w:color="auto"/>
        <w:bottom w:val="none" w:sz="0" w:space="0" w:color="auto"/>
        <w:right w:val="none" w:sz="0" w:space="0" w:color="auto"/>
      </w:divBdr>
    </w:div>
    <w:div w:id="124546780">
      <w:bodyDiv w:val="1"/>
      <w:marLeft w:val="0"/>
      <w:marRight w:val="0"/>
      <w:marTop w:val="0"/>
      <w:marBottom w:val="0"/>
      <w:divBdr>
        <w:top w:val="none" w:sz="0" w:space="0" w:color="auto"/>
        <w:left w:val="none" w:sz="0" w:space="0" w:color="auto"/>
        <w:bottom w:val="none" w:sz="0" w:space="0" w:color="auto"/>
        <w:right w:val="none" w:sz="0" w:space="0" w:color="auto"/>
      </w:divBdr>
    </w:div>
    <w:div w:id="139081808">
      <w:bodyDiv w:val="1"/>
      <w:marLeft w:val="0"/>
      <w:marRight w:val="0"/>
      <w:marTop w:val="0"/>
      <w:marBottom w:val="0"/>
      <w:divBdr>
        <w:top w:val="none" w:sz="0" w:space="0" w:color="auto"/>
        <w:left w:val="none" w:sz="0" w:space="0" w:color="auto"/>
        <w:bottom w:val="none" w:sz="0" w:space="0" w:color="auto"/>
        <w:right w:val="none" w:sz="0" w:space="0" w:color="auto"/>
      </w:divBdr>
    </w:div>
    <w:div w:id="152839510">
      <w:bodyDiv w:val="1"/>
      <w:marLeft w:val="0"/>
      <w:marRight w:val="0"/>
      <w:marTop w:val="0"/>
      <w:marBottom w:val="0"/>
      <w:divBdr>
        <w:top w:val="none" w:sz="0" w:space="0" w:color="auto"/>
        <w:left w:val="none" w:sz="0" w:space="0" w:color="auto"/>
        <w:bottom w:val="none" w:sz="0" w:space="0" w:color="auto"/>
        <w:right w:val="none" w:sz="0" w:space="0" w:color="auto"/>
      </w:divBdr>
    </w:div>
    <w:div w:id="212425280">
      <w:bodyDiv w:val="1"/>
      <w:marLeft w:val="0"/>
      <w:marRight w:val="0"/>
      <w:marTop w:val="0"/>
      <w:marBottom w:val="0"/>
      <w:divBdr>
        <w:top w:val="none" w:sz="0" w:space="0" w:color="auto"/>
        <w:left w:val="none" w:sz="0" w:space="0" w:color="auto"/>
        <w:bottom w:val="none" w:sz="0" w:space="0" w:color="auto"/>
        <w:right w:val="none" w:sz="0" w:space="0" w:color="auto"/>
      </w:divBdr>
    </w:div>
    <w:div w:id="215435088">
      <w:bodyDiv w:val="1"/>
      <w:marLeft w:val="0"/>
      <w:marRight w:val="0"/>
      <w:marTop w:val="0"/>
      <w:marBottom w:val="0"/>
      <w:divBdr>
        <w:top w:val="none" w:sz="0" w:space="0" w:color="auto"/>
        <w:left w:val="none" w:sz="0" w:space="0" w:color="auto"/>
        <w:bottom w:val="none" w:sz="0" w:space="0" w:color="auto"/>
        <w:right w:val="none" w:sz="0" w:space="0" w:color="auto"/>
      </w:divBdr>
    </w:div>
    <w:div w:id="255602271">
      <w:bodyDiv w:val="1"/>
      <w:marLeft w:val="0"/>
      <w:marRight w:val="0"/>
      <w:marTop w:val="0"/>
      <w:marBottom w:val="0"/>
      <w:divBdr>
        <w:top w:val="none" w:sz="0" w:space="0" w:color="auto"/>
        <w:left w:val="none" w:sz="0" w:space="0" w:color="auto"/>
        <w:bottom w:val="none" w:sz="0" w:space="0" w:color="auto"/>
        <w:right w:val="none" w:sz="0" w:space="0" w:color="auto"/>
      </w:divBdr>
    </w:div>
    <w:div w:id="304362507">
      <w:bodyDiv w:val="1"/>
      <w:marLeft w:val="0"/>
      <w:marRight w:val="0"/>
      <w:marTop w:val="0"/>
      <w:marBottom w:val="0"/>
      <w:divBdr>
        <w:top w:val="none" w:sz="0" w:space="0" w:color="auto"/>
        <w:left w:val="none" w:sz="0" w:space="0" w:color="auto"/>
        <w:bottom w:val="none" w:sz="0" w:space="0" w:color="auto"/>
        <w:right w:val="none" w:sz="0" w:space="0" w:color="auto"/>
      </w:divBdr>
    </w:div>
    <w:div w:id="413868170">
      <w:bodyDiv w:val="1"/>
      <w:marLeft w:val="0"/>
      <w:marRight w:val="0"/>
      <w:marTop w:val="0"/>
      <w:marBottom w:val="0"/>
      <w:divBdr>
        <w:top w:val="none" w:sz="0" w:space="0" w:color="auto"/>
        <w:left w:val="none" w:sz="0" w:space="0" w:color="auto"/>
        <w:bottom w:val="none" w:sz="0" w:space="0" w:color="auto"/>
        <w:right w:val="none" w:sz="0" w:space="0" w:color="auto"/>
      </w:divBdr>
    </w:div>
    <w:div w:id="462237611">
      <w:bodyDiv w:val="1"/>
      <w:marLeft w:val="0"/>
      <w:marRight w:val="0"/>
      <w:marTop w:val="0"/>
      <w:marBottom w:val="0"/>
      <w:divBdr>
        <w:top w:val="none" w:sz="0" w:space="0" w:color="auto"/>
        <w:left w:val="none" w:sz="0" w:space="0" w:color="auto"/>
        <w:bottom w:val="none" w:sz="0" w:space="0" w:color="auto"/>
        <w:right w:val="none" w:sz="0" w:space="0" w:color="auto"/>
      </w:divBdr>
    </w:div>
    <w:div w:id="601718454">
      <w:bodyDiv w:val="1"/>
      <w:marLeft w:val="0"/>
      <w:marRight w:val="0"/>
      <w:marTop w:val="0"/>
      <w:marBottom w:val="0"/>
      <w:divBdr>
        <w:top w:val="none" w:sz="0" w:space="0" w:color="auto"/>
        <w:left w:val="none" w:sz="0" w:space="0" w:color="auto"/>
        <w:bottom w:val="none" w:sz="0" w:space="0" w:color="auto"/>
        <w:right w:val="none" w:sz="0" w:space="0" w:color="auto"/>
      </w:divBdr>
    </w:div>
    <w:div w:id="628777133">
      <w:bodyDiv w:val="1"/>
      <w:marLeft w:val="0"/>
      <w:marRight w:val="0"/>
      <w:marTop w:val="0"/>
      <w:marBottom w:val="0"/>
      <w:divBdr>
        <w:top w:val="none" w:sz="0" w:space="0" w:color="auto"/>
        <w:left w:val="none" w:sz="0" w:space="0" w:color="auto"/>
        <w:bottom w:val="none" w:sz="0" w:space="0" w:color="auto"/>
        <w:right w:val="none" w:sz="0" w:space="0" w:color="auto"/>
      </w:divBdr>
    </w:div>
    <w:div w:id="649289500">
      <w:bodyDiv w:val="1"/>
      <w:marLeft w:val="0"/>
      <w:marRight w:val="0"/>
      <w:marTop w:val="0"/>
      <w:marBottom w:val="0"/>
      <w:divBdr>
        <w:top w:val="none" w:sz="0" w:space="0" w:color="auto"/>
        <w:left w:val="none" w:sz="0" w:space="0" w:color="auto"/>
        <w:bottom w:val="none" w:sz="0" w:space="0" w:color="auto"/>
        <w:right w:val="none" w:sz="0" w:space="0" w:color="auto"/>
      </w:divBdr>
    </w:div>
    <w:div w:id="758335723">
      <w:bodyDiv w:val="1"/>
      <w:marLeft w:val="0"/>
      <w:marRight w:val="0"/>
      <w:marTop w:val="0"/>
      <w:marBottom w:val="0"/>
      <w:divBdr>
        <w:top w:val="none" w:sz="0" w:space="0" w:color="auto"/>
        <w:left w:val="none" w:sz="0" w:space="0" w:color="auto"/>
        <w:bottom w:val="none" w:sz="0" w:space="0" w:color="auto"/>
        <w:right w:val="none" w:sz="0" w:space="0" w:color="auto"/>
      </w:divBdr>
    </w:div>
    <w:div w:id="766077011">
      <w:bodyDiv w:val="1"/>
      <w:marLeft w:val="0"/>
      <w:marRight w:val="0"/>
      <w:marTop w:val="0"/>
      <w:marBottom w:val="0"/>
      <w:divBdr>
        <w:top w:val="none" w:sz="0" w:space="0" w:color="auto"/>
        <w:left w:val="none" w:sz="0" w:space="0" w:color="auto"/>
        <w:bottom w:val="none" w:sz="0" w:space="0" w:color="auto"/>
        <w:right w:val="none" w:sz="0" w:space="0" w:color="auto"/>
      </w:divBdr>
    </w:div>
    <w:div w:id="781146063">
      <w:bodyDiv w:val="1"/>
      <w:marLeft w:val="0"/>
      <w:marRight w:val="0"/>
      <w:marTop w:val="0"/>
      <w:marBottom w:val="0"/>
      <w:divBdr>
        <w:top w:val="none" w:sz="0" w:space="0" w:color="auto"/>
        <w:left w:val="none" w:sz="0" w:space="0" w:color="auto"/>
        <w:bottom w:val="none" w:sz="0" w:space="0" w:color="auto"/>
        <w:right w:val="none" w:sz="0" w:space="0" w:color="auto"/>
      </w:divBdr>
    </w:div>
    <w:div w:id="786201286">
      <w:bodyDiv w:val="1"/>
      <w:marLeft w:val="0"/>
      <w:marRight w:val="0"/>
      <w:marTop w:val="0"/>
      <w:marBottom w:val="0"/>
      <w:divBdr>
        <w:top w:val="none" w:sz="0" w:space="0" w:color="auto"/>
        <w:left w:val="none" w:sz="0" w:space="0" w:color="auto"/>
        <w:bottom w:val="none" w:sz="0" w:space="0" w:color="auto"/>
        <w:right w:val="none" w:sz="0" w:space="0" w:color="auto"/>
      </w:divBdr>
    </w:div>
    <w:div w:id="821581077">
      <w:bodyDiv w:val="1"/>
      <w:marLeft w:val="0"/>
      <w:marRight w:val="0"/>
      <w:marTop w:val="0"/>
      <w:marBottom w:val="0"/>
      <w:divBdr>
        <w:top w:val="none" w:sz="0" w:space="0" w:color="auto"/>
        <w:left w:val="none" w:sz="0" w:space="0" w:color="auto"/>
        <w:bottom w:val="none" w:sz="0" w:space="0" w:color="auto"/>
        <w:right w:val="none" w:sz="0" w:space="0" w:color="auto"/>
      </w:divBdr>
    </w:div>
    <w:div w:id="837574265">
      <w:bodyDiv w:val="1"/>
      <w:marLeft w:val="0"/>
      <w:marRight w:val="0"/>
      <w:marTop w:val="0"/>
      <w:marBottom w:val="0"/>
      <w:divBdr>
        <w:top w:val="none" w:sz="0" w:space="0" w:color="auto"/>
        <w:left w:val="none" w:sz="0" w:space="0" w:color="auto"/>
        <w:bottom w:val="none" w:sz="0" w:space="0" w:color="auto"/>
        <w:right w:val="none" w:sz="0" w:space="0" w:color="auto"/>
      </w:divBdr>
    </w:div>
    <w:div w:id="917130943">
      <w:bodyDiv w:val="1"/>
      <w:marLeft w:val="0"/>
      <w:marRight w:val="0"/>
      <w:marTop w:val="0"/>
      <w:marBottom w:val="0"/>
      <w:divBdr>
        <w:top w:val="none" w:sz="0" w:space="0" w:color="auto"/>
        <w:left w:val="none" w:sz="0" w:space="0" w:color="auto"/>
        <w:bottom w:val="none" w:sz="0" w:space="0" w:color="auto"/>
        <w:right w:val="none" w:sz="0" w:space="0" w:color="auto"/>
      </w:divBdr>
    </w:div>
    <w:div w:id="960188037">
      <w:bodyDiv w:val="1"/>
      <w:marLeft w:val="0"/>
      <w:marRight w:val="0"/>
      <w:marTop w:val="0"/>
      <w:marBottom w:val="0"/>
      <w:divBdr>
        <w:top w:val="none" w:sz="0" w:space="0" w:color="auto"/>
        <w:left w:val="none" w:sz="0" w:space="0" w:color="auto"/>
        <w:bottom w:val="none" w:sz="0" w:space="0" w:color="auto"/>
        <w:right w:val="none" w:sz="0" w:space="0" w:color="auto"/>
      </w:divBdr>
    </w:div>
    <w:div w:id="976955403">
      <w:bodyDiv w:val="1"/>
      <w:marLeft w:val="0"/>
      <w:marRight w:val="0"/>
      <w:marTop w:val="0"/>
      <w:marBottom w:val="0"/>
      <w:divBdr>
        <w:top w:val="none" w:sz="0" w:space="0" w:color="auto"/>
        <w:left w:val="none" w:sz="0" w:space="0" w:color="auto"/>
        <w:bottom w:val="none" w:sz="0" w:space="0" w:color="auto"/>
        <w:right w:val="none" w:sz="0" w:space="0" w:color="auto"/>
      </w:divBdr>
    </w:div>
    <w:div w:id="1013455260">
      <w:bodyDiv w:val="1"/>
      <w:marLeft w:val="0"/>
      <w:marRight w:val="0"/>
      <w:marTop w:val="0"/>
      <w:marBottom w:val="0"/>
      <w:divBdr>
        <w:top w:val="none" w:sz="0" w:space="0" w:color="auto"/>
        <w:left w:val="none" w:sz="0" w:space="0" w:color="auto"/>
        <w:bottom w:val="none" w:sz="0" w:space="0" w:color="auto"/>
        <w:right w:val="none" w:sz="0" w:space="0" w:color="auto"/>
      </w:divBdr>
    </w:div>
    <w:div w:id="1088769061">
      <w:bodyDiv w:val="1"/>
      <w:marLeft w:val="0"/>
      <w:marRight w:val="0"/>
      <w:marTop w:val="0"/>
      <w:marBottom w:val="0"/>
      <w:divBdr>
        <w:top w:val="none" w:sz="0" w:space="0" w:color="auto"/>
        <w:left w:val="none" w:sz="0" w:space="0" w:color="auto"/>
        <w:bottom w:val="none" w:sz="0" w:space="0" w:color="auto"/>
        <w:right w:val="none" w:sz="0" w:space="0" w:color="auto"/>
      </w:divBdr>
    </w:div>
    <w:div w:id="1088842129">
      <w:bodyDiv w:val="1"/>
      <w:marLeft w:val="0"/>
      <w:marRight w:val="0"/>
      <w:marTop w:val="0"/>
      <w:marBottom w:val="0"/>
      <w:divBdr>
        <w:top w:val="none" w:sz="0" w:space="0" w:color="auto"/>
        <w:left w:val="none" w:sz="0" w:space="0" w:color="auto"/>
        <w:bottom w:val="none" w:sz="0" w:space="0" w:color="auto"/>
        <w:right w:val="none" w:sz="0" w:space="0" w:color="auto"/>
      </w:divBdr>
    </w:div>
    <w:div w:id="1129663800">
      <w:bodyDiv w:val="1"/>
      <w:marLeft w:val="0"/>
      <w:marRight w:val="0"/>
      <w:marTop w:val="0"/>
      <w:marBottom w:val="0"/>
      <w:divBdr>
        <w:top w:val="none" w:sz="0" w:space="0" w:color="auto"/>
        <w:left w:val="none" w:sz="0" w:space="0" w:color="auto"/>
        <w:bottom w:val="none" w:sz="0" w:space="0" w:color="auto"/>
        <w:right w:val="none" w:sz="0" w:space="0" w:color="auto"/>
      </w:divBdr>
    </w:div>
    <w:div w:id="1170871534">
      <w:bodyDiv w:val="1"/>
      <w:marLeft w:val="0"/>
      <w:marRight w:val="0"/>
      <w:marTop w:val="0"/>
      <w:marBottom w:val="0"/>
      <w:divBdr>
        <w:top w:val="none" w:sz="0" w:space="0" w:color="auto"/>
        <w:left w:val="none" w:sz="0" w:space="0" w:color="auto"/>
        <w:bottom w:val="none" w:sz="0" w:space="0" w:color="auto"/>
        <w:right w:val="none" w:sz="0" w:space="0" w:color="auto"/>
      </w:divBdr>
    </w:div>
    <w:div w:id="1187213691">
      <w:bodyDiv w:val="1"/>
      <w:marLeft w:val="0"/>
      <w:marRight w:val="0"/>
      <w:marTop w:val="0"/>
      <w:marBottom w:val="0"/>
      <w:divBdr>
        <w:top w:val="none" w:sz="0" w:space="0" w:color="auto"/>
        <w:left w:val="none" w:sz="0" w:space="0" w:color="auto"/>
        <w:bottom w:val="none" w:sz="0" w:space="0" w:color="auto"/>
        <w:right w:val="none" w:sz="0" w:space="0" w:color="auto"/>
      </w:divBdr>
    </w:div>
    <w:div w:id="1192260280">
      <w:bodyDiv w:val="1"/>
      <w:marLeft w:val="0"/>
      <w:marRight w:val="0"/>
      <w:marTop w:val="0"/>
      <w:marBottom w:val="0"/>
      <w:divBdr>
        <w:top w:val="none" w:sz="0" w:space="0" w:color="auto"/>
        <w:left w:val="none" w:sz="0" w:space="0" w:color="auto"/>
        <w:bottom w:val="none" w:sz="0" w:space="0" w:color="auto"/>
        <w:right w:val="none" w:sz="0" w:space="0" w:color="auto"/>
      </w:divBdr>
    </w:div>
    <w:div w:id="1206068350">
      <w:bodyDiv w:val="1"/>
      <w:marLeft w:val="0"/>
      <w:marRight w:val="0"/>
      <w:marTop w:val="0"/>
      <w:marBottom w:val="0"/>
      <w:divBdr>
        <w:top w:val="none" w:sz="0" w:space="0" w:color="auto"/>
        <w:left w:val="none" w:sz="0" w:space="0" w:color="auto"/>
        <w:bottom w:val="none" w:sz="0" w:space="0" w:color="auto"/>
        <w:right w:val="none" w:sz="0" w:space="0" w:color="auto"/>
      </w:divBdr>
    </w:div>
    <w:div w:id="1230118574">
      <w:bodyDiv w:val="1"/>
      <w:marLeft w:val="0"/>
      <w:marRight w:val="0"/>
      <w:marTop w:val="0"/>
      <w:marBottom w:val="0"/>
      <w:divBdr>
        <w:top w:val="none" w:sz="0" w:space="0" w:color="auto"/>
        <w:left w:val="none" w:sz="0" w:space="0" w:color="auto"/>
        <w:bottom w:val="none" w:sz="0" w:space="0" w:color="auto"/>
        <w:right w:val="none" w:sz="0" w:space="0" w:color="auto"/>
      </w:divBdr>
    </w:div>
    <w:div w:id="1233201410">
      <w:bodyDiv w:val="1"/>
      <w:marLeft w:val="0"/>
      <w:marRight w:val="0"/>
      <w:marTop w:val="0"/>
      <w:marBottom w:val="0"/>
      <w:divBdr>
        <w:top w:val="none" w:sz="0" w:space="0" w:color="auto"/>
        <w:left w:val="none" w:sz="0" w:space="0" w:color="auto"/>
        <w:bottom w:val="none" w:sz="0" w:space="0" w:color="auto"/>
        <w:right w:val="none" w:sz="0" w:space="0" w:color="auto"/>
      </w:divBdr>
    </w:div>
    <w:div w:id="1300261164">
      <w:bodyDiv w:val="1"/>
      <w:marLeft w:val="0"/>
      <w:marRight w:val="0"/>
      <w:marTop w:val="0"/>
      <w:marBottom w:val="0"/>
      <w:divBdr>
        <w:top w:val="none" w:sz="0" w:space="0" w:color="auto"/>
        <w:left w:val="none" w:sz="0" w:space="0" w:color="auto"/>
        <w:bottom w:val="none" w:sz="0" w:space="0" w:color="auto"/>
        <w:right w:val="none" w:sz="0" w:space="0" w:color="auto"/>
      </w:divBdr>
    </w:div>
    <w:div w:id="1342776384">
      <w:bodyDiv w:val="1"/>
      <w:marLeft w:val="0"/>
      <w:marRight w:val="0"/>
      <w:marTop w:val="0"/>
      <w:marBottom w:val="0"/>
      <w:divBdr>
        <w:top w:val="none" w:sz="0" w:space="0" w:color="auto"/>
        <w:left w:val="none" w:sz="0" w:space="0" w:color="auto"/>
        <w:bottom w:val="none" w:sz="0" w:space="0" w:color="auto"/>
        <w:right w:val="none" w:sz="0" w:space="0" w:color="auto"/>
      </w:divBdr>
    </w:div>
    <w:div w:id="1346519167">
      <w:bodyDiv w:val="1"/>
      <w:marLeft w:val="0"/>
      <w:marRight w:val="0"/>
      <w:marTop w:val="0"/>
      <w:marBottom w:val="0"/>
      <w:divBdr>
        <w:top w:val="none" w:sz="0" w:space="0" w:color="auto"/>
        <w:left w:val="none" w:sz="0" w:space="0" w:color="auto"/>
        <w:bottom w:val="none" w:sz="0" w:space="0" w:color="auto"/>
        <w:right w:val="none" w:sz="0" w:space="0" w:color="auto"/>
      </w:divBdr>
    </w:div>
    <w:div w:id="1366250595">
      <w:bodyDiv w:val="1"/>
      <w:marLeft w:val="0"/>
      <w:marRight w:val="0"/>
      <w:marTop w:val="0"/>
      <w:marBottom w:val="0"/>
      <w:divBdr>
        <w:top w:val="none" w:sz="0" w:space="0" w:color="auto"/>
        <w:left w:val="none" w:sz="0" w:space="0" w:color="auto"/>
        <w:bottom w:val="none" w:sz="0" w:space="0" w:color="auto"/>
        <w:right w:val="none" w:sz="0" w:space="0" w:color="auto"/>
      </w:divBdr>
    </w:div>
    <w:div w:id="1367833181">
      <w:bodyDiv w:val="1"/>
      <w:marLeft w:val="0"/>
      <w:marRight w:val="0"/>
      <w:marTop w:val="0"/>
      <w:marBottom w:val="0"/>
      <w:divBdr>
        <w:top w:val="none" w:sz="0" w:space="0" w:color="auto"/>
        <w:left w:val="none" w:sz="0" w:space="0" w:color="auto"/>
        <w:bottom w:val="none" w:sz="0" w:space="0" w:color="auto"/>
        <w:right w:val="none" w:sz="0" w:space="0" w:color="auto"/>
      </w:divBdr>
    </w:div>
    <w:div w:id="1386493823">
      <w:bodyDiv w:val="1"/>
      <w:marLeft w:val="0"/>
      <w:marRight w:val="0"/>
      <w:marTop w:val="0"/>
      <w:marBottom w:val="0"/>
      <w:divBdr>
        <w:top w:val="none" w:sz="0" w:space="0" w:color="auto"/>
        <w:left w:val="none" w:sz="0" w:space="0" w:color="auto"/>
        <w:bottom w:val="none" w:sz="0" w:space="0" w:color="auto"/>
        <w:right w:val="none" w:sz="0" w:space="0" w:color="auto"/>
      </w:divBdr>
    </w:div>
    <w:div w:id="1406220135">
      <w:bodyDiv w:val="1"/>
      <w:marLeft w:val="0"/>
      <w:marRight w:val="0"/>
      <w:marTop w:val="0"/>
      <w:marBottom w:val="0"/>
      <w:divBdr>
        <w:top w:val="none" w:sz="0" w:space="0" w:color="auto"/>
        <w:left w:val="none" w:sz="0" w:space="0" w:color="auto"/>
        <w:bottom w:val="none" w:sz="0" w:space="0" w:color="auto"/>
        <w:right w:val="none" w:sz="0" w:space="0" w:color="auto"/>
      </w:divBdr>
    </w:div>
    <w:div w:id="1546016022">
      <w:bodyDiv w:val="1"/>
      <w:marLeft w:val="0"/>
      <w:marRight w:val="0"/>
      <w:marTop w:val="0"/>
      <w:marBottom w:val="0"/>
      <w:divBdr>
        <w:top w:val="none" w:sz="0" w:space="0" w:color="auto"/>
        <w:left w:val="none" w:sz="0" w:space="0" w:color="auto"/>
        <w:bottom w:val="none" w:sz="0" w:space="0" w:color="auto"/>
        <w:right w:val="none" w:sz="0" w:space="0" w:color="auto"/>
      </w:divBdr>
    </w:div>
    <w:div w:id="1573350209">
      <w:bodyDiv w:val="1"/>
      <w:marLeft w:val="0"/>
      <w:marRight w:val="0"/>
      <w:marTop w:val="0"/>
      <w:marBottom w:val="0"/>
      <w:divBdr>
        <w:top w:val="none" w:sz="0" w:space="0" w:color="auto"/>
        <w:left w:val="none" w:sz="0" w:space="0" w:color="auto"/>
        <w:bottom w:val="none" w:sz="0" w:space="0" w:color="auto"/>
        <w:right w:val="none" w:sz="0" w:space="0" w:color="auto"/>
      </w:divBdr>
    </w:div>
    <w:div w:id="1612592450">
      <w:bodyDiv w:val="1"/>
      <w:marLeft w:val="0"/>
      <w:marRight w:val="0"/>
      <w:marTop w:val="0"/>
      <w:marBottom w:val="0"/>
      <w:divBdr>
        <w:top w:val="none" w:sz="0" w:space="0" w:color="auto"/>
        <w:left w:val="none" w:sz="0" w:space="0" w:color="auto"/>
        <w:bottom w:val="none" w:sz="0" w:space="0" w:color="auto"/>
        <w:right w:val="none" w:sz="0" w:space="0" w:color="auto"/>
      </w:divBdr>
    </w:div>
    <w:div w:id="1661107562">
      <w:bodyDiv w:val="1"/>
      <w:marLeft w:val="0"/>
      <w:marRight w:val="0"/>
      <w:marTop w:val="0"/>
      <w:marBottom w:val="0"/>
      <w:divBdr>
        <w:top w:val="none" w:sz="0" w:space="0" w:color="auto"/>
        <w:left w:val="none" w:sz="0" w:space="0" w:color="auto"/>
        <w:bottom w:val="none" w:sz="0" w:space="0" w:color="auto"/>
        <w:right w:val="none" w:sz="0" w:space="0" w:color="auto"/>
      </w:divBdr>
    </w:div>
    <w:div w:id="1713650976">
      <w:bodyDiv w:val="1"/>
      <w:marLeft w:val="0"/>
      <w:marRight w:val="0"/>
      <w:marTop w:val="0"/>
      <w:marBottom w:val="0"/>
      <w:divBdr>
        <w:top w:val="none" w:sz="0" w:space="0" w:color="auto"/>
        <w:left w:val="none" w:sz="0" w:space="0" w:color="auto"/>
        <w:bottom w:val="none" w:sz="0" w:space="0" w:color="auto"/>
        <w:right w:val="none" w:sz="0" w:space="0" w:color="auto"/>
      </w:divBdr>
    </w:div>
    <w:div w:id="1714839675">
      <w:bodyDiv w:val="1"/>
      <w:marLeft w:val="0"/>
      <w:marRight w:val="0"/>
      <w:marTop w:val="0"/>
      <w:marBottom w:val="0"/>
      <w:divBdr>
        <w:top w:val="none" w:sz="0" w:space="0" w:color="auto"/>
        <w:left w:val="none" w:sz="0" w:space="0" w:color="auto"/>
        <w:bottom w:val="none" w:sz="0" w:space="0" w:color="auto"/>
        <w:right w:val="none" w:sz="0" w:space="0" w:color="auto"/>
      </w:divBdr>
    </w:div>
    <w:div w:id="1720547359">
      <w:bodyDiv w:val="1"/>
      <w:marLeft w:val="0"/>
      <w:marRight w:val="0"/>
      <w:marTop w:val="0"/>
      <w:marBottom w:val="0"/>
      <w:divBdr>
        <w:top w:val="none" w:sz="0" w:space="0" w:color="auto"/>
        <w:left w:val="none" w:sz="0" w:space="0" w:color="auto"/>
        <w:bottom w:val="none" w:sz="0" w:space="0" w:color="auto"/>
        <w:right w:val="none" w:sz="0" w:space="0" w:color="auto"/>
      </w:divBdr>
    </w:div>
    <w:div w:id="1795907422">
      <w:bodyDiv w:val="1"/>
      <w:marLeft w:val="0"/>
      <w:marRight w:val="0"/>
      <w:marTop w:val="0"/>
      <w:marBottom w:val="0"/>
      <w:divBdr>
        <w:top w:val="none" w:sz="0" w:space="0" w:color="auto"/>
        <w:left w:val="none" w:sz="0" w:space="0" w:color="auto"/>
        <w:bottom w:val="none" w:sz="0" w:space="0" w:color="auto"/>
        <w:right w:val="none" w:sz="0" w:space="0" w:color="auto"/>
      </w:divBdr>
    </w:div>
    <w:div w:id="1823422530">
      <w:bodyDiv w:val="1"/>
      <w:marLeft w:val="0"/>
      <w:marRight w:val="0"/>
      <w:marTop w:val="0"/>
      <w:marBottom w:val="0"/>
      <w:divBdr>
        <w:top w:val="none" w:sz="0" w:space="0" w:color="auto"/>
        <w:left w:val="none" w:sz="0" w:space="0" w:color="auto"/>
        <w:bottom w:val="none" w:sz="0" w:space="0" w:color="auto"/>
        <w:right w:val="none" w:sz="0" w:space="0" w:color="auto"/>
      </w:divBdr>
    </w:div>
    <w:div w:id="1823496543">
      <w:bodyDiv w:val="1"/>
      <w:marLeft w:val="0"/>
      <w:marRight w:val="0"/>
      <w:marTop w:val="0"/>
      <w:marBottom w:val="0"/>
      <w:divBdr>
        <w:top w:val="none" w:sz="0" w:space="0" w:color="auto"/>
        <w:left w:val="none" w:sz="0" w:space="0" w:color="auto"/>
        <w:bottom w:val="none" w:sz="0" w:space="0" w:color="auto"/>
        <w:right w:val="none" w:sz="0" w:space="0" w:color="auto"/>
      </w:divBdr>
    </w:div>
    <w:div w:id="1866170034">
      <w:bodyDiv w:val="1"/>
      <w:marLeft w:val="0"/>
      <w:marRight w:val="0"/>
      <w:marTop w:val="0"/>
      <w:marBottom w:val="0"/>
      <w:divBdr>
        <w:top w:val="none" w:sz="0" w:space="0" w:color="auto"/>
        <w:left w:val="none" w:sz="0" w:space="0" w:color="auto"/>
        <w:bottom w:val="none" w:sz="0" w:space="0" w:color="auto"/>
        <w:right w:val="none" w:sz="0" w:space="0" w:color="auto"/>
      </w:divBdr>
    </w:div>
    <w:div w:id="1957249524">
      <w:bodyDiv w:val="1"/>
      <w:marLeft w:val="0"/>
      <w:marRight w:val="0"/>
      <w:marTop w:val="0"/>
      <w:marBottom w:val="0"/>
      <w:divBdr>
        <w:top w:val="none" w:sz="0" w:space="0" w:color="auto"/>
        <w:left w:val="none" w:sz="0" w:space="0" w:color="auto"/>
        <w:bottom w:val="none" w:sz="0" w:space="0" w:color="auto"/>
        <w:right w:val="none" w:sz="0" w:space="0" w:color="auto"/>
      </w:divBdr>
    </w:div>
    <w:div w:id="1967226198">
      <w:bodyDiv w:val="1"/>
      <w:marLeft w:val="0"/>
      <w:marRight w:val="0"/>
      <w:marTop w:val="0"/>
      <w:marBottom w:val="0"/>
      <w:divBdr>
        <w:top w:val="none" w:sz="0" w:space="0" w:color="auto"/>
        <w:left w:val="none" w:sz="0" w:space="0" w:color="auto"/>
        <w:bottom w:val="none" w:sz="0" w:space="0" w:color="auto"/>
        <w:right w:val="none" w:sz="0" w:space="0" w:color="auto"/>
      </w:divBdr>
    </w:div>
    <w:div w:id="1992363430">
      <w:bodyDiv w:val="1"/>
      <w:marLeft w:val="0"/>
      <w:marRight w:val="0"/>
      <w:marTop w:val="0"/>
      <w:marBottom w:val="0"/>
      <w:divBdr>
        <w:top w:val="none" w:sz="0" w:space="0" w:color="auto"/>
        <w:left w:val="none" w:sz="0" w:space="0" w:color="auto"/>
        <w:bottom w:val="none" w:sz="0" w:space="0" w:color="auto"/>
        <w:right w:val="none" w:sz="0" w:space="0" w:color="auto"/>
      </w:divBdr>
    </w:div>
    <w:div w:id="21239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4ca76673-9ece-48a6-a67b-4ea6bad9a4d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a-service.minjust.ru:8080/rnla-links/ws/content/act/b0b29735-2758-4ab9-a970-58756092286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78BE0-9968-4495-8640-7E712C84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6115</Words>
  <Characters>34856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Минобразования России</Company>
  <LinksUpToDate>false</LinksUpToDate>
  <CharactersWithSpaces>40890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4</cp:revision>
  <cp:lastPrinted>2024-02-07T05:05:00Z</cp:lastPrinted>
  <dcterms:created xsi:type="dcterms:W3CDTF">2024-12-24T04:04:00Z</dcterms:created>
  <dcterms:modified xsi:type="dcterms:W3CDTF">2024-12-24T04:13:00Z</dcterms:modified>
</cp:coreProperties>
</file>